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F46" w:rsidRPr="00CA5B3A" w:rsidRDefault="00BE6F46" w:rsidP="00BE6F46">
      <w:pPr>
        <w:rPr>
          <w:rFonts w:ascii="Arial" w:hAnsi="Arial" w:cs="Arial"/>
          <w:color w:val="auto"/>
        </w:rPr>
      </w:pPr>
    </w:p>
    <w:p w:rsidR="00BE6F46" w:rsidRPr="00CA5B3A" w:rsidRDefault="00BE6F46" w:rsidP="00BE6F46">
      <w:pPr>
        <w:rPr>
          <w:rFonts w:ascii="Arial" w:hAnsi="Arial" w:cs="Arial"/>
          <w:color w:val="auto"/>
        </w:rPr>
      </w:pPr>
      <w:r w:rsidRPr="00CA5B3A">
        <w:rPr>
          <w:rFonts w:ascii="Arial" w:hAnsi="Arial" w:cs="Arial"/>
          <w:color w:val="auto"/>
        </w:rPr>
        <w:t>Број: 01-5/</w:t>
      </w:r>
      <w:r w:rsidR="002C580E" w:rsidRPr="00CA5B3A">
        <w:rPr>
          <w:rFonts w:ascii="Arial" w:hAnsi="Arial" w:cs="Arial"/>
          <w:color w:val="auto"/>
        </w:rPr>
        <w:t>234</w:t>
      </w:r>
    </w:p>
    <w:p w:rsidR="00BE6F46" w:rsidRPr="00CA5B3A" w:rsidRDefault="00BE6F46" w:rsidP="00BE6F46">
      <w:pPr>
        <w:rPr>
          <w:rFonts w:ascii="Arial" w:hAnsi="Arial" w:cs="Arial"/>
          <w:color w:val="auto"/>
        </w:rPr>
      </w:pPr>
      <w:r w:rsidRPr="00CA5B3A">
        <w:rPr>
          <w:rFonts w:ascii="Arial" w:hAnsi="Arial" w:cs="Arial"/>
          <w:color w:val="auto"/>
        </w:rPr>
        <w:t>датум:</w:t>
      </w:r>
      <w:r w:rsidR="002C580E" w:rsidRPr="00CA5B3A">
        <w:rPr>
          <w:rFonts w:ascii="Arial" w:hAnsi="Arial" w:cs="Arial"/>
          <w:color w:val="auto"/>
        </w:rPr>
        <w:t xml:space="preserve"> 11.10</w:t>
      </w:r>
      <w:r w:rsidRPr="00CA5B3A">
        <w:rPr>
          <w:rFonts w:ascii="Arial" w:hAnsi="Arial" w:cs="Arial"/>
          <w:color w:val="auto"/>
        </w:rPr>
        <w:t>.2013.</w:t>
      </w: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jc w:val="center"/>
        <w:rPr>
          <w:rFonts w:ascii="Arial" w:hAnsi="Arial" w:cs="Arial"/>
          <w:color w:val="auto"/>
        </w:rPr>
      </w:pPr>
    </w:p>
    <w:p w:rsidR="00BE6F46" w:rsidRPr="00CA5B3A" w:rsidRDefault="00BE6F46" w:rsidP="00BE6F46">
      <w:pPr>
        <w:shd w:val="clear" w:color="auto" w:fill="C6D9F1"/>
        <w:jc w:val="center"/>
        <w:rPr>
          <w:rFonts w:ascii="Arial" w:hAnsi="Arial" w:cs="Arial"/>
          <w:color w:val="auto"/>
        </w:rPr>
      </w:pPr>
    </w:p>
    <w:p w:rsidR="00BE6F46" w:rsidRPr="00CA5B3A" w:rsidRDefault="00BE6F46" w:rsidP="00BE6F46">
      <w:pPr>
        <w:shd w:val="clear" w:color="auto" w:fill="C6D9F1"/>
        <w:jc w:val="center"/>
        <w:rPr>
          <w:rFonts w:ascii="Arial" w:hAnsi="Arial" w:cs="Arial"/>
          <w:color w:val="auto"/>
          <w:lang w:val="ru-RU"/>
        </w:rPr>
      </w:pPr>
      <w:r w:rsidRPr="00CA5B3A">
        <w:rPr>
          <w:rFonts w:ascii="Arial" w:hAnsi="Arial" w:cs="Arial"/>
          <w:color w:val="auto"/>
        </w:rPr>
        <w:t>КОНКУРСНА ДОКУМЕНТАЦИЈА</w:t>
      </w:r>
    </w:p>
    <w:p w:rsidR="00BE6F46" w:rsidRPr="00CA5B3A" w:rsidRDefault="00BE6F46" w:rsidP="00BE6F46">
      <w:pPr>
        <w:jc w:val="center"/>
        <w:rPr>
          <w:rFonts w:ascii="Arial" w:hAnsi="Arial" w:cs="Arial"/>
          <w:color w:val="auto"/>
          <w:lang w:val="ru-RU"/>
        </w:rPr>
      </w:pPr>
    </w:p>
    <w:p w:rsidR="00BE6F46" w:rsidRPr="00CA5B3A" w:rsidRDefault="00BE6F46" w:rsidP="00BE6F46">
      <w:pPr>
        <w:jc w:val="center"/>
        <w:rPr>
          <w:rFonts w:ascii="Arial" w:hAnsi="Arial" w:cs="Arial"/>
          <w:b/>
          <w:bCs/>
          <w:i/>
          <w:iCs/>
          <w:color w:val="auto"/>
        </w:rPr>
      </w:pPr>
      <w:r w:rsidRPr="00CA5B3A">
        <w:rPr>
          <w:rFonts w:ascii="Arial" w:hAnsi="Arial" w:cs="Arial"/>
          <w:b/>
          <w:bCs/>
          <w:color w:val="auto"/>
        </w:rPr>
        <w:t>ЈКП”Градска топлана Ужице”  Ужице</w:t>
      </w:r>
    </w:p>
    <w:p w:rsidR="00BE6F46" w:rsidRPr="00CA5B3A" w:rsidRDefault="00BE6F46" w:rsidP="00BE6F46">
      <w:pPr>
        <w:jc w:val="center"/>
        <w:rPr>
          <w:rFonts w:ascii="Arial" w:hAnsi="Arial" w:cs="Arial"/>
          <w:b/>
          <w:bCs/>
          <w:i/>
          <w:iCs/>
          <w:color w:val="auto"/>
        </w:rPr>
      </w:pPr>
    </w:p>
    <w:p w:rsidR="00BE6F46" w:rsidRPr="00CA5B3A" w:rsidRDefault="00BE6F46" w:rsidP="00BE6F46">
      <w:pPr>
        <w:jc w:val="center"/>
        <w:rPr>
          <w:rFonts w:ascii="Arial" w:hAnsi="Arial" w:cs="Arial"/>
          <w:b/>
          <w:bCs/>
          <w:i/>
          <w:iCs/>
          <w:color w:val="auto"/>
        </w:rPr>
      </w:pPr>
      <w:r w:rsidRPr="00CA5B3A">
        <w:rPr>
          <w:rFonts w:ascii="Arial" w:hAnsi="Arial" w:cs="Arial"/>
          <w:b/>
          <w:bCs/>
          <w:color w:val="auto"/>
        </w:rPr>
        <w:t>ЈАВНА НАБАВКА</w:t>
      </w:r>
      <w:r w:rsidRPr="00CA5B3A">
        <w:rPr>
          <w:rFonts w:ascii="Arial" w:hAnsi="Arial" w:cs="Arial"/>
          <w:b/>
          <w:bCs/>
          <w:color w:val="auto"/>
          <w:lang w:val="sr-Cyrl-CS"/>
        </w:rPr>
        <w:t xml:space="preserve"> </w:t>
      </w:r>
      <w:r w:rsidRPr="00CA5B3A">
        <w:rPr>
          <w:rFonts w:ascii="Arial" w:hAnsi="Arial" w:cs="Arial"/>
          <w:b/>
          <w:bCs/>
          <w:color w:val="auto"/>
        </w:rPr>
        <w:t xml:space="preserve">– хемикалије за </w:t>
      </w:r>
      <w:r w:rsidR="00B6168E" w:rsidRPr="00CA5B3A">
        <w:rPr>
          <w:rFonts w:ascii="Arial" w:hAnsi="Arial" w:cs="Arial"/>
          <w:b/>
          <w:color w:val="auto"/>
        </w:rPr>
        <w:t>кондиционирање</w:t>
      </w:r>
      <w:r w:rsidR="00B6168E" w:rsidRPr="00CA5B3A">
        <w:rPr>
          <w:rFonts w:ascii="Arial" w:hAnsi="Arial" w:cs="Arial"/>
          <w:b/>
          <w:bCs/>
          <w:color w:val="auto"/>
        </w:rPr>
        <w:t xml:space="preserve"> </w:t>
      </w:r>
      <w:r w:rsidRPr="00CA5B3A">
        <w:rPr>
          <w:rFonts w:ascii="Arial" w:hAnsi="Arial" w:cs="Arial"/>
          <w:b/>
          <w:bCs/>
          <w:color w:val="auto"/>
        </w:rPr>
        <w:t xml:space="preserve"> воде</w:t>
      </w:r>
    </w:p>
    <w:p w:rsidR="00BE6F46" w:rsidRPr="00CA5B3A" w:rsidRDefault="00BE6F46" w:rsidP="00BE6F46">
      <w:pPr>
        <w:jc w:val="center"/>
        <w:rPr>
          <w:rFonts w:ascii="Arial" w:hAnsi="Arial" w:cs="Arial"/>
          <w:b/>
          <w:bCs/>
          <w:i/>
          <w:iCs/>
          <w:color w:val="auto"/>
        </w:rPr>
      </w:pPr>
    </w:p>
    <w:p w:rsidR="00BE6F46" w:rsidRPr="00CA5B3A" w:rsidRDefault="00BE6F46" w:rsidP="00BE6F46">
      <w:pPr>
        <w:jc w:val="center"/>
        <w:rPr>
          <w:rFonts w:ascii="Arial" w:hAnsi="Arial" w:cs="Arial"/>
          <w:b/>
          <w:bCs/>
          <w:color w:val="auto"/>
        </w:rPr>
      </w:pPr>
      <w:r w:rsidRPr="00CA5B3A">
        <w:rPr>
          <w:rFonts w:ascii="Arial" w:hAnsi="Arial" w:cs="Arial"/>
          <w:b/>
          <w:bCs/>
          <w:color w:val="auto"/>
        </w:rPr>
        <w:t>ЈАВНА НАБАКА МАЛЕ ВРЕДНОСТИ</w:t>
      </w:r>
    </w:p>
    <w:p w:rsidR="00BE6F46" w:rsidRPr="00CA5B3A" w:rsidRDefault="00BE6F46" w:rsidP="00BE6F46">
      <w:pPr>
        <w:jc w:val="center"/>
        <w:rPr>
          <w:rFonts w:ascii="Arial" w:hAnsi="Arial" w:cs="Arial"/>
          <w:b/>
          <w:bCs/>
          <w:color w:val="auto"/>
        </w:rPr>
      </w:pPr>
    </w:p>
    <w:p w:rsidR="00BE6F46" w:rsidRPr="00CA5B3A" w:rsidRDefault="00BE6F46" w:rsidP="00BE6F46">
      <w:pPr>
        <w:jc w:val="center"/>
        <w:rPr>
          <w:rFonts w:ascii="Arial" w:hAnsi="Arial" w:cs="Arial"/>
          <w:i/>
          <w:iCs/>
          <w:color w:val="auto"/>
        </w:rPr>
      </w:pPr>
      <w:r w:rsidRPr="00CA5B3A">
        <w:rPr>
          <w:rFonts w:ascii="Arial" w:hAnsi="Arial" w:cs="Arial"/>
          <w:b/>
          <w:bCs/>
          <w:color w:val="auto"/>
        </w:rPr>
        <w:t>ЈАВНА НАБАВКА бр. 6-2013</w:t>
      </w: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i/>
          <w:iCs/>
          <w:color w:val="auto"/>
        </w:rPr>
      </w:pPr>
    </w:p>
    <w:p w:rsidR="00BE6F46" w:rsidRPr="00CA5B3A" w:rsidRDefault="00BE6F46" w:rsidP="00BE6F46">
      <w:pPr>
        <w:jc w:val="center"/>
        <w:rPr>
          <w:rFonts w:ascii="Arial" w:hAnsi="Arial" w:cs="Arial"/>
          <w:b/>
          <w:bCs/>
          <w:color w:val="auto"/>
        </w:rPr>
      </w:pPr>
      <w:r w:rsidRPr="00CA5B3A">
        <w:rPr>
          <w:rFonts w:ascii="Arial" w:hAnsi="Arial" w:cs="Arial"/>
          <w:i/>
          <w:iCs/>
          <w:color w:val="auto"/>
        </w:rPr>
        <w:t xml:space="preserve">октобар </w:t>
      </w:r>
      <w:r w:rsidRPr="00CA5B3A">
        <w:rPr>
          <w:rFonts w:ascii="Arial" w:hAnsi="Arial" w:cs="Arial"/>
          <w:b/>
          <w:bCs/>
          <w:color w:val="auto"/>
        </w:rPr>
        <w:t>2013. Године</w:t>
      </w:r>
    </w:p>
    <w:p w:rsidR="00BE6F46" w:rsidRPr="00CA5B3A" w:rsidRDefault="00BE6F46" w:rsidP="00BE6F46">
      <w:pPr>
        <w:jc w:val="center"/>
        <w:rPr>
          <w:rFonts w:ascii="Arial" w:hAnsi="Arial" w:cs="Arial"/>
          <w:b/>
          <w:bCs/>
          <w:color w:val="auto"/>
        </w:rPr>
      </w:pPr>
    </w:p>
    <w:p w:rsidR="00BE6F46" w:rsidRDefault="00BE6F46" w:rsidP="00BE6F46">
      <w:pPr>
        <w:jc w:val="center"/>
        <w:rPr>
          <w:rFonts w:ascii="Arial" w:hAnsi="Arial" w:cs="Arial"/>
          <w:b/>
          <w:bCs/>
          <w:color w:val="auto"/>
        </w:rPr>
      </w:pPr>
    </w:p>
    <w:p w:rsidR="00CA5B3A" w:rsidRDefault="00CA5B3A" w:rsidP="00BE6F46">
      <w:pPr>
        <w:jc w:val="center"/>
        <w:rPr>
          <w:rFonts w:ascii="Arial" w:hAnsi="Arial" w:cs="Arial"/>
          <w:b/>
          <w:bCs/>
          <w:color w:val="auto"/>
        </w:rPr>
      </w:pPr>
    </w:p>
    <w:p w:rsidR="00CA5B3A" w:rsidRDefault="00CA5B3A" w:rsidP="00BE6F46">
      <w:pPr>
        <w:jc w:val="center"/>
        <w:rPr>
          <w:rFonts w:ascii="Arial" w:hAnsi="Arial" w:cs="Arial"/>
          <w:b/>
          <w:bCs/>
          <w:color w:val="auto"/>
        </w:rPr>
      </w:pPr>
    </w:p>
    <w:p w:rsidR="00CA5B3A" w:rsidRDefault="00CA5B3A" w:rsidP="00BE6F46">
      <w:pPr>
        <w:jc w:val="center"/>
        <w:rPr>
          <w:rFonts w:ascii="Arial" w:hAnsi="Arial" w:cs="Arial"/>
          <w:b/>
          <w:bCs/>
          <w:color w:val="auto"/>
        </w:rPr>
      </w:pPr>
    </w:p>
    <w:p w:rsidR="00CA5B3A" w:rsidRPr="00CA5B3A" w:rsidRDefault="00CA5B3A" w:rsidP="00BE6F46">
      <w:pPr>
        <w:jc w:val="center"/>
        <w:rPr>
          <w:rFonts w:ascii="Arial" w:hAnsi="Arial" w:cs="Arial"/>
          <w:b/>
          <w:bCs/>
          <w:color w:val="auto"/>
        </w:rPr>
      </w:pPr>
    </w:p>
    <w:p w:rsidR="00BE6F46" w:rsidRPr="00CA5B3A" w:rsidRDefault="00BE6F46" w:rsidP="00BE6F46">
      <w:pPr>
        <w:jc w:val="center"/>
        <w:rPr>
          <w:rFonts w:ascii="Arial" w:eastAsia="TimesNewRomanPSMT" w:hAnsi="Arial" w:cs="Arial"/>
          <w:color w:val="auto"/>
        </w:rPr>
      </w:pPr>
    </w:p>
    <w:p w:rsidR="00BE6F46" w:rsidRPr="00CA5B3A" w:rsidRDefault="00BE6F46" w:rsidP="00BE6F46">
      <w:pPr>
        <w:jc w:val="both"/>
        <w:rPr>
          <w:rFonts w:ascii="Arial" w:eastAsia="TimesNewRomanPSMT" w:hAnsi="Arial" w:cs="Arial"/>
          <w:color w:val="auto"/>
        </w:rPr>
      </w:pPr>
      <w:r w:rsidRPr="00CA5B3A">
        <w:rPr>
          <w:rFonts w:ascii="Arial" w:eastAsia="TimesNewRomanPSMT" w:hAnsi="Arial" w:cs="Arial"/>
          <w:color w:val="auto"/>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CA5B3A">
        <w:rPr>
          <w:rFonts w:ascii="Arial" w:hAnsi="Arial" w:cs="Arial"/>
          <w:color w:val="auto"/>
        </w:rPr>
        <w:t xml:space="preserve">Одлуке о покретању поступка јавне набавке 6-2013, број 01-5/228  </w:t>
      </w:r>
      <w:r w:rsidRPr="00CA5B3A">
        <w:rPr>
          <w:rFonts w:ascii="Arial" w:hAnsi="Arial" w:cs="Arial"/>
          <w:i/>
          <w:color w:val="auto"/>
        </w:rPr>
        <w:t xml:space="preserve"> </w:t>
      </w:r>
      <w:r w:rsidRPr="00CA5B3A">
        <w:rPr>
          <w:rFonts w:ascii="Arial" w:hAnsi="Arial" w:cs="Arial"/>
          <w:color w:val="auto"/>
        </w:rPr>
        <w:t>Решења</w:t>
      </w:r>
      <w:r w:rsidRPr="00CA5B3A">
        <w:rPr>
          <w:rFonts w:ascii="Arial" w:hAnsi="Arial" w:cs="Arial"/>
          <w:i/>
          <w:color w:val="auto"/>
        </w:rPr>
        <w:t xml:space="preserve"> о </w:t>
      </w:r>
      <w:r w:rsidRPr="00CA5B3A">
        <w:rPr>
          <w:rFonts w:ascii="Arial" w:hAnsi="Arial" w:cs="Arial"/>
          <w:color w:val="auto"/>
        </w:rPr>
        <w:t>образовању комисије за јавну набавку 6-2013, broj</w:t>
      </w:r>
      <w:r w:rsidRPr="00CA5B3A">
        <w:rPr>
          <w:rFonts w:ascii="Arial" w:hAnsi="Arial" w:cs="Arial"/>
          <w:i/>
          <w:iCs/>
          <w:color w:val="auto"/>
        </w:rPr>
        <w:t xml:space="preserve"> </w:t>
      </w:r>
      <w:r w:rsidRPr="00CA5B3A">
        <w:rPr>
          <w:rFonts w:ascii="Arial" w:hAnsi="Arial" w:cs="Arial"/>
          <w:color w:val="auto"/>
        </w:rPr>
        <w:t>01-5/229</w:t>
      </w:r>
      <w:r w:rsidRPr="00CA5B3A">
        <w:rPr>
          <w:rFonts w:ascii="Arial" w:hAnsi="Arial" w:cs="Arial"/>
          <w:i/>
          <w:iCs/>
          <w:color w:val="auto"/>
        </w:rPr>
        <w:t>,</w:t>
      </w:r>
      <w:r w:rsidRPr="00CA5B3A">
        <w:rPr>
          <w:rFonts w:ascii="Arial" w:hAnsi="Arial" w:cs="Arial"/>
          <w:color w:val="auto"/>
        </w:rPr>
        <w:t xml:space="preserve"> припремљена је:</w:t>
      </w:r>
    </w:p>
    <w:p w:rsidR="00BE6F46" w:rsidRPr="00CA5B3A" w:rsidRDefault="00BE6F46" w:rsidP="00BE6F46">
      <w:pPr>
        <w:ind w:firstLine="720"/>
        <w:jc w:val="both"/>
        <w:rPr>
          <w:rFonts w:ascii="Arial" w:eastAsia="TimesNewRomanPSMT" w:hAnsi="Arial" w:cs="Arial"/>
          <w:color w:val="auto"/>
        </w:rPr>
      </w:pPr>
    </w:p>
    <w:p w:rsidR="00BE6F46" w:rsidRPr="00CA5B3A" w:rsidRDefault="00BE6F46" w:rsidP="00BE6F46">
      <w:pPr>
        <w:shd w:val="clear" w:color="auto" w:fill="C6D9F1"/>
        <w:jc w:val="center"/>
        <w:rPr>
          <w:rFonts w:ascii="Arial" w:eastAsia="TimesNewRomanPS-BoldMT" w:hAnsi="Arial" w:cs="Arial"/>
          <w:b/>
          <w:bCs/>
          <w:color w:val="auto"/>
          <w:lang w:val="ru-RU"/>
        </w:rPr>
      </w:pPr>
      <w:r w:rsidRPr="00CA5B3A">
        <w:rPr>
          <w:rFonts w:ascii="Arial" w:eastAsia="TimesNewRomanPS-BoldMT" w:hAnsi="Arial" w:cs="Arial"/>
          <w:b/>
          <w:bCs/>
          <w:color w:val="auto"/>
        </w:rPr>
        <w:t>КОНКУРСНА ДОКУМЕНТАЦИЈА</w:t>
      </w:r>
    </w:p>
    <w:p w:rsidR="00BE6F46" w:rsidRPr="00CA5B3A" w:rsidRDefault="00BE6F46" w:rsidP="00BE6F46">
      <w:pPr>
        <w:shd w:val="clear" w:color="auto" w:fill="C6D9F1"/>
        <w:jc w:val="center"/>
        <w:rPr>
          <w:rFonts w:ascii="Arial" w:eastAsia="TimesNewRomanPS-BoldMT" w:hAnsi="Arial" w:cs="Arial"/>
          <w:b/>
          <w:bCs/>
          <w:color w:val="auto"/>
          <w:lang w:val="ru-RU"/>
        </w:rPr>
      </w:pPr>
    </w:p>
    <w:p w:rsidR="00BE6F46" w:rsidRPr="00CA5B3A" w:rsidRDefault="00BE6F46" w:rsidP="00BE6F46">
      <w:pPr>
        <w:shd w:val="clear" w:color="auto" w:fill="C6D9F1"/>
        <w:jc w:val="center"/>
        <w:rPr>
          <w:rFonts w:ascii="Arial" w:eastAsia="TimesNewRomanPS-BoldMT" w:hAnsi="Arial" w:cs="Arial"/>
          <w:b/>
          <w:bCs/>
          <w:color w:val="auto"/>
        </w:rPr>
      </w:pPr>
      <w:r w:rsidRPr="00CA5B3A">
        <w:rPr>
          <w:rFonts w:ascii="Arial" w:eastAsia="TimesNewRomanPS-BoldMT" w:hAnsi="Arial" w:cs="Arial"/>
          <w:b/>
          <w:bCs/>
          <w:color w:val="auto"/>
        </w:rPr>
        <w:t xml:space="preserve">за јавну набавку мале вредности –хемикалије за </w:t>
      </w:r>
      <w:r w:rsidR="00B6168E" w:rsidRPr="00CA5B3A">
        <w:rPr>
          <w:rFonts w:ascii="Arial" w:hAnsi="Arial" w:cs="Arial"/>
          <w:b/>
          <w:color w:val="auto"/>
        </w:rPr>
        <w:t>кондиционирање</w:t>
      </w:r>
      <w:r w:rsidRPr="00CA5B3A">
        <w:rPr>
          <w:rFonts w:ascii="Arial" w:eastAsia="TimesNewRomanPS-BoldMT" w:hAnsi="Arial" w:cs="Arial"/>
          <w:b/>
          <w:bCs/>
          <w:color w:val="auto"/>
        </w:rPr>
        <w:t xml:space="preserve"> воде</w:t>
      </w:r>
    </w:p>
    <w:p w:rsidR="00BE6F46" w:rsidRPr="00CA5B3A" w:rsidRDefault="00BE6F46" w:rsidP="00BE6F46">
      <w:pPr>
        <w:shd w:val="clear" w:color="auto" w:fill="C6D9F1"/>
        <w:jc w:val="center"/>
        <w:rPr>
          <w:rFonts w:ascii="Arial" w:eastAsia="TimesNewRomanPS-BoldMT" w:hAnsi="Arial" w:cs="Arial"/>
          <w:b/>
          <w:bCs/>
          <w:color w:val="auto"/>
        </w:rPr>
      </w:pPr>
      <w:r w:rsidRPr="00CA5B3A">
        <w:rPr>
          <w:rFonts w:ascii="Arial" w:eastAsia="TimesNewRomanPS-BoldMT" w:hAnsi="Arial" w:cs="Arial"/>
          <w:b/>
          <w:bCs/>
          <w:color w:val="auto"/>
        </w:rPr>
        <w:t xml:space="preserve"> бр.6 -2013</w:t>
      </w:r>
      <w:r w:rsidRPr="00CA5B3A">
        <w:rPr>
          <w:rFonts w:ascii="Arial" w:eastAsia="TimesNewRomanPS-BoldMT" w:hAnsi="Arial" w:cs="Arial"/>
          <w:b/>
          <w:bCs/>
          <w:color w:val="auto"/>
          <w:lang w:val="sr-Cyrl-CS"/>
        </w:rPr>
        <w:t xml:space="preserve"> </w:t>
      </w:r>
    </w:p>
    <w:p w:rsidR="00BE6F46" w:rsidRPr="00CA5B3A" w:rsidRDefault="00BE6F46" w:rsidP="00BE6F46">
      <w:pPr>
        <w:shd w:val="clear" w:color="auto" w:fill="C6D9F1"/>
        <w:jc w:val="center"/>
        <w:rPr>
          <w:rFonts w:ascii="Arial" w:eastAsia="TimesNewRomanPS-BoldMT" w:hAnsi="Arial" w:cs="Arial"/>
          <w:b/>
          <w:bCs/>
          <w:color w:val="auto"/>
        </w:rPr>
      </w:pPr>
    </w:p>
    <w:p w:rsidR="00BE6F46" w:rsidRPr="00CA5B3A" w:rsidRDefault="00BE6F46" w:rsidP="00BE6F46">
      <w:pPr>
        <w:jc w:val="both"/>
        <w:rPr>
          <w:rFonts w:ascii="Arial" w:eastAsia="TimesNewRomanPS-BoldMT" w:hAnsi="Arial" w:cs="Arial"/>
          <w:b/>
          <w:bCs/>
          <w:color w:val="auto"/>
        </w:rPr>
      </w:pPr>
    </w:p>
    <w:p w:rsidR="00BE6F46" w:rsidRPr="00CA5B3A" w:rsidRDefault="00BE6F46" w:rsidP="00BE6F46">
      <w:pPr>
        <w:jc w:val="both"/>
        <w:rPr>
          <w:rFonts w:ascii="Arial" w:eastAsia="TimesNewRomanPSMT" w:hAnsi="Arial" w:cs="Arial"/>
          <w:color w:val="auto"/>
        </w:rPr>
      </w:pPr>
      <w:r w:rsidRPr="00CA5B3A">
        <w:rPr>
          <w:rFonts w:ascii="Arial" w:eastAsia="TimesNewRomanPSMT" w:hAnsi="Arial" w:cs="Arial"/>
          <w:color w:val="auto"/>
        </w:rPr>
        <w:t>Конкурсна документација садржи:</w:t>
      </w:r>
    </w:p>
    <w:p w:rsidR="00BE6F46" w:rsidRPr="00CA5B3A" w:rsidRDefault="00BE6F46" w:rsidP="00BE6F46">
      <w:pPr>
        <w:jc w:val="both"/>
        <w:rPr>
          <w:rFonts w:ascii="Arial" w:eastAsia="TimesNewRomanPSMT" w:hAnsi="Arial" w:cs="Arial"/>
          <w:color w:val="auto"/>
        </w:rPr>
      </w:pPr>
    </w:p>
    <w:p w:rsidR="00BE6F46" w:rsidRPr="00CA5B3A" w:rsidRDefault="00BE6F46" w:rsidP="00BE6F46">
      <w:pPr>
        <w:jc w:val="both"/>
        <w:rPr>
          <w:rFonts w:ascii="Arial" w:eastAsia="TimesNewRomanPSMT" w:hAnsi="Arial" w:cs="Arial"/>
          <w:color w:val="auto"/>
        </w:rPr>
      </w:pPr>
    </w:p>
    <w:tbl>
      <w:tblPr>
        <w:tblW w:w="0" w:type="auto"/>
        <w:tblInd w:w="313" w:type="dxa"/>
        <w:tblLayout w:type="fixed"/>
        <w:tblLook w:val="04A0"/>
      </w:tblPr>
      <w:tblGrid>
        <w:gridCol w:w="1700"/>
        <w:gridCol w:w="6122"/>
        <w:gridCol w:w="1745"/>
      </w:tblGrid>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i/>
                <w:color w:val="auto"/>
                <w:lang w:eastAsia="hi-IN" w:bidi="hi-IN"/>
              </w:rPr>
            </w:pPr>
            <w:bookmarkStart w:id="0" w:name="_GoBack"/>
            <w:bookmarkEnd w:id="0"/>
            <w:r w:rsidRPr="00CA5B3A">
              <w:rPr>
                <w:rFonts w:ascii="Arial" w:eastAsia="TimesNewRomanPSMT" w:hAnsi="Arial" w:cs="Arial"/>
                <w:b/>
                <w:i/>
                <w:color w:val="auto"/>
                <w:lang w:val="sr-Cyrl-CS"/>
              </w:rPr>
              <w:t>Поглавље</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center"/>
              <w:rPr>
                <w:rFonts w:ascii="Arial" w:eastAsia="TimesNewRomanPSMT" w:hAnsi="Arial" w:cs="Arial"/>
                <w:b/>
                <w:i/>
                <w:color w:val="auto"/>
                <w:lang w:eastAsia="hi-IN" w:bidi="hi-IN"/>
              </w:rPr>
            </w:pPr>
            <w:r w:rsidRPr="00CA5B3A">
              <w:rPr>
                <w:rFonts w:ascii="Arial" w:eastAsia="TimesNewRomanPSMT" w:hAnsi="Arial" w:cs="Arial"/>
                <w:b/>
                <w:i/>
                <w:color w:val="auto"/>
              </w:rPr>
              <w:t>Назив</w:t>
            </w:r>
            <w:r w:rsidRPr="00CA5B3A">
              <w:rPr>
                <w:rFonts w:ascii="Arial" w:eastAsia="TimesNewRomanPSMT" w:hAnsi="Arial" w:cs="Arial"/>
                <w:b/>
                <w:i/>
                <w:color w:val="auto"/>
                <w:lang w:val="sr-Cyrl-CS"/>
              </w:rPr>
              <w:t xml:space="preserve"> поглавља</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BE6F46">
            <w:pPr>
              <w:widowControl w:val="0"/>
              <w:jc w:val="center"/>
              <w:rPr>
                <w:rFonts w:ascii="Arial" w:eastAsia="SimSun" w:hAnsi="Arial" w:cs="Arial"/>
                <w:bCs/>
                <w:iCs/>
                <w:color w:val="auto"/>
                <w:lang w:eastAsia="hi-IN" w:bidi="hi-IN"/>
              </w:rPr>
            </w:pPr>
            <w:r w:rsidRPr="00CA5B3A">
              <w:rPr>
                <w:rFonts w:ascii="Arial" w:eastAsia="TimesNewRomanPSMT" w:hAnsi="Arial" w:cs="Arial"/>
                <w:b/>
                <w:i/>
                <w:color w:val="auto"/>
              </w:rPr>
              <w:t>Страна</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hAnsi="Arial" w:cs="Arial"/>
                <w:bCs/>
                <w:iCs/>
                <w:color w:val="auto"/>
              </w:rPr>
              <w:t>I</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Општи подаци о јавној набавци</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BE6F46">
            <w:pPr>
              <w:widowControl w:val="0"/>
              <w:snapToGrid w:val="0"/>
              <w:jc w:val="center"/>
              <w:rPr>
                <w:rFonts w:ascii="Arial" w:eastAsia="SimSun" w:hAnsi="Arial" w:cs="Arial"/>
                <w:bCs/>
                <w:iCs/>
                <w:color w:val="auto"/>
                <w:lang w:eastAsia="hi-IN" w:bidi="hi-IN"/>
              </w:rPr>
            </w:pPr>
            <w:r w:rsidRPr="00CA5B3A">
              <w:rPr>
                <w:rFonts w:ascii="Arial" w:eastAsia="TimesNewRomanPSMT" w:hAnsi="Arial" w:cs="Arial"/>
                <w:color w:val="auto"/>
              </w:rPr>
              <w:t>3</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hAnsi="Arial" w:cs="Arial"/>
                <w:bCs/>
                <w:iCs/>
                <w:color w:val="auto"/>
              </w:rPr>
              <w:t>II</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Подаци о предмету јавне набавке</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3</w:t>
            </w:r>
          </w:p>
        </w:tc>
      </w:tr>
      <w:tr w:rsidR="00BE6F46" w:rsidRPr="00CA5B3A" w:rsidTr="00BE6F46">
        <w:tc>
          <w:tcPr>
            <w:tcW w:w="1700" w:type="dxa"/>
            <w:tcBorders>
              <w:top w:val="single" w:sz="4" w:space="0" w:color="000000"/>
              <w:left w:val="single" w:sz="4" w:space="0" w:color="000000"/>
              <w:bottom w:val="single" w:sz="4" w:space="0" w:color="000000"/>
              <w:right w:val="nil"/>
            </w:tcBorders>
          </w:tcPr>
          <w:p w:rsidR="00BE6F46" w:rsidRPr="00CA5B3A" w:rsidRDefault="00BE6F46">
            <w:pPr>
              <w:snapToGrid w:val="0"/>
              <w:jc w:val="center"/>
              <w:rPr>
                <w:rFonts w:ascii="Arial" w:eastAsia="TimesNewRomanPSMT" w:hAnsi="Arial" w:cs="Arial"/>
                <w:color w:val="auto"/>
                <w:lang w:eastAsia="hi-IN" w:bidi="hi-IN"/>
              </w:rPr>
            </w:pPr>
          </w:p>
          <w:p w:rsidR="00BE6F46" w:rsidRPr="00CA5B3A" w:rsidRDefault="00BE6F46">
            <w:pPr>
              <w:snapToGrid w:val="0"/>
              <w:jc w:val="center"/>
              <w:rPr>
                <w:rFonts w:ascii="Arial" w:eastAsia="TimesNewRomanPSMT" w:hAnsi="Arial" w:cs="Arial"/>
                <w:color w:val="auto"/>
              </w:rPr>
            </w:pPr>
          </w:p>
          <w:p w:rsidR="00BE6F46" w:rsidRPr="00CA5B3A" w:rsidRDefault="00BE6F46">
            <w:pPr>
              <w:snapToGrid w:val="0"/>
              <w:jc w:val="center"/>
              <w:rPr>
                <w:rFonts w:ascii="Arial" w:eastAsia="TimesNewRomanPSMT" w:hAnsi="Arial" w:cs="Arial"/>
                <w:color w:val="auto"/>
              </w:rPr>
            </w:pPr>
          </w:p>
          <w:p w:rsidR="00BE6F46" w:rsidRPr="00CA5B3A" w:rsidRDefault="00BE6F46">
            <w:pPr>
              <w:snapToGrid w:val="0"/>
              <w:jc w:val="center"/>
              <w:rPr>
                <w:rFonts w:ascii="Arial" w:eastAsia="TimesNewRomanPSMT" w:hAnsi="Arial" w:cs="Arial"/>
                <w:color w:val="auto"/>
              </w:rPr>
            </w:pPr>
          </w:p>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III</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CA5B3A">
              <w:rPr>
                <w:rFonts w:ascii="Arial" w:eastAsia="TimesNewRomanPSMT" w:hAnsi="Arial" w:cs="Arial"/>
                <w:color w:val="auto"/>
                <w:lang w:val="sr-Cyrl-CS"/>
              </w:rPr>
              <w:t>о</w:t>
            </w:r>
            <w:r w:rsidRPr="00CA5B3A">
              <w:rPr>
                <w:rFonts w:ascii="Arial" w:eastAsia="TimesNewRomanPSMT" w:hAnsi="Arial" w:cs="Arial"/>
                <w:color w:val="auto"/>
              </w:rPr>
              <w:t>руке добара, евентуалне додатне услуге и сл.</w:t>
            </w:r>
          </w:p>
        </w:tc>
        <w:tc>
          <w:tcPr>
            <w:tcW w:w="1745"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jc w:val="center"/>
              <w:rPr>
                <w:rFonts w:ascii="Arial" w:eastAsia="TimesNewRomanPSMT" w:hAnsi="Arial" w:cs="Arial"/>
                <w:color w:val="auto"/>
                <w:lang w:eastAsia="hi-IN" w:bidi="hi-IN"/>
              </w:rPr>
            </w:pPr>
          </w:p>
          <w:p w:rsidR="00BE6F46" w:rsidRPr="00CA5B3A" w:rsidRDefault="00BE6F46">
            <w:pPr>
              <w:snapToGrid w:val="0"/>
              <w:jc w:val="center"/>
              <w:rPr>
                <w:rFonts w:ascii="Arial" w:eastAsia="TimesNewRomanPSMT" w:hAnsi="Arial" w:cs="Arial"/>
                <w:color w:val="auto"/>
              </w:rPr>
            </w:pPr>
          </w:p>
          <w:p w:rsidR="00BE6F46" w:rsidRPr="00CA5B3A" w:rsidRDefault="00BE6F46">
            <w:pPr>
              <w:snapToGrid w:val="0"/>
              <w:jc w:val="center"/>
              <w:rPr>
                <w:rFonts w:ascii="Arial" w:eastAsia="TimesNewRomanPSMT" w:hAnsi="Arial" w:cs="Arial"/>
                <w:color w:val="auto"/>
              </w:rPr>
            </w:pPr>
          </w:p>
          <w:p w:rsidR="00BE6F46" w:rsidRPr="00CA5B3A" w:rsidRDefault="00BE6F46">
            <w:pPr>
              <w:snapToGrid w:val="0"/>
              <w:jc w:val="center"/>
              <w:rPr>
                <w:rFonts w:ascii="Arial" w:eastAsia="TimesNewRomanPSMT" w:hAnsi="Arial" w:cs="Arial"/>
                <w:color w:val="auto"/>
              </w:rPr>
            </w:pPr>
          </w:p>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4</w:t>
            </w:r>
          </w:p>
        </w:tc>
      </w:tr>
      <w:tr w:rsidR="00BE6F46" w:rsidRPr="00CA5B3A" w:rsidTr="00BE6F46">
        <w:tc>
          <w:tcPr>
            <w:tcW w:w="1700" w:type="dxa"/>
            <w:tcBorders>
              <w:top w:val="single" w:sz="4" w:space="0" w:color="000000"/>
              <w:left w:val="single" w:sz="4" w:space="0" w:color="000000"/>
              <w:bottom w:val="single" w:sz="4" w:space="0" w:color="000000"/>
              <w:right w:val="nil"/>
            </w:tcBorders>
          </w:tcPr>
          <w:p w:rsidR="00BE6F46" w:rsidRPr="00CA5B3A" w:rsidRDefault="00BE6F46">
            <w:pPr>
              <w:snapToGrid w:val="0"/>
              <w:jc w:val="center"/>
              <w:rPr>
                <w:rFonts w:ascii="Arial" w:eastAsia="TimesNewRomanPSMT" w:hAnsi="Arial" w:cs="Arial"/>
                <w:color w:val="auto"/>
                <w:lang w:eastAsia="hi-IN" w:bidi="hi-IN"/>
              </w:rPr>
            </w:pPr>
          </w:p>
          <w:p w:rsidR="00BE6F46" w:rsidRPr="00CA5B3A" w:rsidRDefault="00BE6F46">
            <w:pPr>
              <w:snapToGrid w:val="0"/>
              <w:jc w:val="center"/>
              <w:rPr>
                <w:rFonts w:ascii="Arial" w:eastAsia="TimesNewRomanPSMT" w:hAnsi="Arial" w:cs="Arial"/>
                <w:color w:val="auto"/>
              </w:rPr>
            </w:pPr>
          </w:p>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lang w:val="sr-Latn-CS"/>
              </w:rPr>
              <w:t>I</w:t>
            </w:r>
            <w:r w:rsidRPr="00CA5B3A">
              <w:rPr>
                <w:rFonts w:ascii="Arial" w:eastAsia="TimesNewRomanPSMT" w:hAnsi="Arial" w:cs="Arial"/>
                <w:color w:val="auto"/>
              </w:rPr>
              <w:t>V</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Техничка документација и планови, односно документација о кредитној способности наручиоца у случају јавне набавке фин</w:t>
            </w:r>
            <w:r w:rsidRPr="00CA5B3A">
              <w:rPr>
                <w:rFonts w:ascii="Arial" w:eastAsia="TimesNewRomanPSMT" w:hAnsi="Arial" w:cs="Arial"/>
                <w:color w:val="auto"/>
                <w:lang w:val="sr-Cyrl-CS"/>
              </w:rPr>
              <w:t>ан</w:t>
            </w:r>
            <w:r w:rsidRPr="00CA5B3A">
              <w:rPr>
                <w:rFonts w:ascii="Arial" w:eastAsia="TimesNewRomanPSMT" w:hAnsi="Arial" w:cs="Arial"/>
                <w:color w:val="auto"/>
              </w:rPr>
              <w:t xml:space="preserve">сијске услуге кредита  </w:t>
            </w:r>
          </w:p>
        </w:tc>
        <w:tc>
          <w:tcPr>
            <w:tcW w:w="1745"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jc w:val="center"/>
              <w:rPr>
                <w:rFonts w:ascii="Arial" w:eastAsia="TimesNewRomanPSMT" w:hAnsi="Arial" w:cs="Arial"/>
                <w:color w:val="auto"/>
                <w:lang w:eastAsia="hi-IN" w:bidi="hi-IN"/>
              </w:rPr>
            </w:pPr>
          </w:p>
          <w:p w:rsidR="00BE6F46" w:rsidRPr="00CA5B3A" w:rsidRDefault="00BE6F46">
            <w:pPr>
              <w:snapToGrid w:val="0"/>
              <w:jc w:val="center"/>
              <w:rPr>
                <w:rFonts w:ascii="Arial" w:eastAsia="TimesNewRomanPSMT" w:hAnsi="Arial" w:cs="Arial"/>
                <w:color w:val="auto"/>
              </w:rPr>
            </w:pPr>
          </w:p>
          <w:p w:rsidR="00BE6F46" w:rsidRPr="00CA5B3A" w:rsidRDefault="008C0730">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6</w:t>
            </w:r>
          </w:p>
        </w:tc>
      </w:tr>
      <w:tr w:rsidR="00BE6F46" w:rsidRPr="00CA5B3A" w:rsidTr="00BE6F46">
        <w:tc>
          <w:tcPr>
            <w:tcW w:w="1700" w:type="dxa"/>
            <w:tcBorders>
              <w:top w:val="single" w:sz="4" w:space="0" w:color="000000"/>
              <w:left w:val="single" w:sz="4" w:space="0" w:color="000000"/>
              <w:bottom w:val="single" w:sz="4" w:space="0" w:color="000000"/>
              <w:right w:val="nil"/>
            </w:tcBorders>
          </w:tcPr>
          <w:p w:rsidR="00BE6F46" w:rsidRPr="00CA5B3A" w:rsidRDefault="00BE6F46">
            <w:pPr>
              <w:snapToGrid w:val="0"/>
              <w:jc w:val="center"/>
              <w:rPr>
                <w:rFonts w:ascii="Arial" w:eastAsia="TimesNewRomanPSMT" w:hAnsi="Arial" w:cs="Arial"/>
                <w:color w:val="auto"/>
                <w:lang w:eastAsia="hi-IN" w:bidi="hi-IN"/>
              </w:rPr>
            </w:pPr>
          </w:p>
          <w:p w:rsidR="00BE6F46" w:rsidRPr="00CA5B3A" w:rsidRDefault="00BE6F46">
            <w:pPr>
              <w:snapToGrid w:val="0"/>
              <w:jc w:val="center"/>
              <w:rPr>
                <w:rFonts w:ascii="Arial" w:eastAsia="TimesNewRomanPSMT" w:hAnsi="Arial" w:cs="Arial"/>
                <w:color w:val="auto"/>
              </w:rPr>
            </w:pPr>
          </w:p>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V</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Услови за учешће у поступку јавне набавке из чл. 75. и 76. Закона и упутство како се доказује испуњеност тих услова</w:t>
            </w:r>
          </w:p>
        </w:tc>
        <w:tc>
          <w:tcPr>
            <w:tcW w:w="1745"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jc w:val="center"/>
              <w:rPr>
                <w:rFonts w:ascii="Arial" w:eastAsia="TimesNewRomanPSMT" w:hAnsi="Arial" w:cs="Arial"/>
                <w:color w:val="auto"/>
                <w:lang w:eastAsia="hi-IN" w:bidi="hi-IN"/>
              </w:rPr>
            </w:pPr>
          </w:p>
          <w:p w:rsidR="00BE6F46" w:rsidRPr="00CA5B3A" w:rsidRDefault="00BE6F46">
            <w:pPr>
              <w:snapToGrid w:val="0"/>
              <w:jc w:val="center"/>
              <w:rPr>
                <w:rFonts w:ascii="Arial" w:eastAsia="TimesNewRomanPSMT" w:hAnsi="Arial" w:cs="Arial"/>
                <w:color w:val="auto"/>
              </w:rPr>
            </w:pPr>
          </w:p>
          <w:p w:rsidR="00BE6F46" w:rsidRPr="00CA5B3A" w:rsidRDefault="008C0730">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6</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VI</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Упутство понуђачима како да сачине понуду</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8C0730">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11</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VII</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Образац понуде</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8C0730">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19</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VIII</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Модел уговора</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8C0730">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23</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IX</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Образац трошкова припреме понуде</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8C0730">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26</w:t>
            </w:r>
          </w:p>
        </w:tc>
      </w:tr>
      <w:tr w:rsidR="00BE6F46" w:rsidRPr="00CA5B3A" w:rsidTr="00BE6F46">
        <w:tc>
          <w:tcPr>
            <w:tcW w:w="1700"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center"/>
              <w:rPr>
                <w:rFonts w:ascii="Arial" w:eastAsia="TimesNewRomanPSMT" w:hAnsi="Arial" w:cs="Arial"/>
                <w:color w:val="auto"/>
                <w:lang w:eastAsia="hi-IN" w:bidi="hi-IN"/>
              </w:rPr>
            </w:pPr>
            <w:r w:rsidRPr="00CA5B3A">
              <w:rPr>
                <w:rFonts w:ascii="Arial" w:eastAsia="TimesNewRomanPSMT" w:hAnsi="Arial" w:cs="Arial"/>
                <w:color w:val="auto"/>
              </w:rPr>
              <w:t>X</w:t>
            </w:r>
          </w:p>
        </w:tc>
        <w:tc>
          <w:tcPr>
            <w:tcW w:w="6122" w:type="dxa"/>
            <w:tcBorders>
              <w:top w:val="single" w:sz="4" w:space="0" w:color="000000"/>
              <w:left w:val="single" w:sz="4" w:space="0" w:color="000000"/>
              <w:bottom w:val="single" w:sz="4" w:space="0" w:color="000000"/>
              <w:right w:val="nil"/>
            </w:tcBorders>
            <w:hideMark/>
          </w:tcPr>
          <w:p w:rsidR="00BE6F46" w:rsidRPr="00CA5B3A" w:rsidRDefault="00BE6F46">
            <w:pPr>
              <w:widowControl w:val="0"/>
              <w:snapToGrid w:val="0"/>
              <w:jc w:val="both"/>
              <w:rPr>
                <w:rFonts w:ascii="Arial" w:eastAsia="TimesNewRomanPSMT" w:hAnsi="Arial" w:cs="Arial"/>
                <w:color w:val="auto"/>
                <w:lang w:eastAsia="hi-IN" w:bidi="hi-IN"/>
              </w:rPr>
            </w:pPr>
            <w:r w:rsidRPr="00CA5B3A">
              <w:rPr>
                <w:rFonts w:ascii="Arial" w:eastAsia="TimesNewRomanPSMT" w:hAnsi="Arial" w:cs="Arial"/>
                <w:color w:val="auto"/>
              </w:rPr>
              <w:t>Образац изјаве о независној понуди</w:t>
            </w:r>
          </w:p>
        </w:tc>
        <w:tc>
          <w:tcPr>
            <w:tcW w:w="1745" w:type="dxa"/>
            <w:tcBorders>
              <w:top w:val="single" w:sz="4" w:space="0" w:color="000000"/>
              <w:left w:val="single" w:sz="4" w:space="0" w:color="000000"/>
              <w:bottom w:val="single" w:sz="4" w:space="0" w:color="000000"/>
              <w:right w:val="single" w:sz="4" w:space="0" w:color="000000"/>
            </w:tcBorders>
            <w:hideMark/>
          </w:tcPr>
          <w:p w:rsidR="00BE6F46" w:rsidRPr="00CA5B3A" w:rsidRDefault="00CA5B3A">
            <w:pPr>
              <w:widowControl w:val="0"/>
              <w:snapToGrid w:val="0"/>
              <w:jc w:val="center"/>
              <w:rPr>
                <w:rFonts w:ascii="Arial" w:eastAsia="SimSun" w:hAnsi="Arial" w:cs="Arial"/>
                <w:color w:val="auto"/>
                <w:lang w:eastAsia="hi-IN" w:bidi="hi-IN"/>
              </w:rPr>
            </w:pPr>
            <w:r w:rsidRPr="00CA5B3A">
              <w:rPr>
                <w:rFonts w:ascii="Arial" w:eastAsia="TimesNewRomanPSMT" w:hAnsi="Arial" w:cs="Arial"/>
                <w:color w:val="auto"/>
              </w:rPr>
              <w:t>27</w:t>
            </w:r>
          </w:p>
        </w:tc>
      </w:tr>
    </w:tbl>
    <w:p w:rsidR="00BE6F46" w:rsidRPr="00CA5B3A" w:rsidRDefault="00BE6F46" w:rsidP="00BE6F46">
      <w:pPr>
        <w:jc w:val="both"/>
        <w:rPr>
          <w:rFonts w:ascii="Arial" w:eastAsia="SimSun" w:hAnsi="Arial" w:cs="Arial"/>
          <w:color w:val="auto"/>
          <w:lang w:eastAsia="hi-IN" w:bidi="hi-IN"/>
        </w:rPr>
      </w:pPr>
    </w:p>
    <w:p w:rsidR="00BE6F46" w:rsidRPr="00CA5B3A" w:rsidRDefault="00BE6F46" w:rsidP="00BE6F46">
      <w:pPr>
        <w:jc w:val="both"/>
        <w:rPr>
          <w:rFonts w:ascii="Arial" w:eastAsia="TimesNewRomanPSMT" w:hAnsi="Arial" w:cs="Arial"/>
          <w:color w:val="auto"/>
        </w:rPr>
      </w:pPr>
    </w:p>
    <w:p w:rsidR="00BE6F46" w:rsidRPr="00CA5B3A" w:rsidRDefault="00BE6F46" w:rsidP="00BE6F46">
      <w:pPr>
        <w:jc w:val="both"/>
        <w:rPr>
          <w:rFonts w:ascii="Arial" w:eastAsia="TimesNewRomanPSMT" w:hAnsi="Arial" w:cs="Arial"/>
          <w:color w:val="auto"/>
        </w:rPr>
      </w:pPr>
    </w:p>
    <w:p w:rsidR="00BE6F46" w:rsidRPr="00CA5B3A" w:rsidRDefault="00BE6F46" w:rsidP="00BE6F46">
      <w:pPr>
        <w:jc w:val="both"/>
        <w:rPr>
          <w:rFonts w:ascii="Arial" w:eastAsia="TimesNewRomanPSMT" w:hAnsi="Arial" w:cs="Arial"/>
          <w:color w:val="auto"/>
        </w:rPr>
      </w:pPr>
    </w:p>
    <w:tbl>
      <w:tblPr>
        <w:tblW w:w="0" w:type="auto"/>
        <w:tblInd w:w="302" w:type="dxa"/>
        <w:tblLayout w:type="fixed"/>
        <w:tblLook w:val="04A0"/>
      </w:tblPr>
      <w:tblGrid>
        <w:gridCol w:w="9578"/>
      </w:tblGrid>
      <w:tr w:rsidR="00BE6F46" w:rsidRPr="00CA5B3A" w:rsidTr="00BE6F46">
        <w:tc>
          <w:tcPr>
            <w:tcW w:w="9578" w:type="dxa"/>
            <w:tcBorders>
              <w:top w:val="single" w:sz="4" w:space="0" w:color="000000"/>
              <w:left w:val="single" w:sz="4" w:space="0" w:color="000000"/>
              <w:bottom w:val="single" w:sz="4" w:space="0" w:color="000000"/>
              <w:right w:val="single" w:sz="4" w:space="0" w:color="000000"/>
            </w:tcBorders>
            <w:hideMark/>
          </w:tcPr>
          <w:p w:rsidR="00BE6F46" w:rsidRPr="00CA5B3A" w:rsidRDefault="00BE6F46">
            <w:pPr>
              <w:jc w:val="both"/>
              <w:rPr>
                <w:rFonts w:ascii="Arial" w:eastAsia="TimesNewRomanPSMT" w:hAnsi="Arial" w:cs="Arial"/>
                <w:i/>
                <w:color w:val="auto"/>
                <w:lang w:eastAsia="hi-IN" w:bidi="hi-IN"/>
              </w:rPr>
            </w:pPr>
            <w:r w:rsidRPr="00CA5B3A">
              <w:rPr>
                <w:rFonts w:ascii="Arial" w:eastAsia="TimesNewRomanPSMT" w:hAnsi="Arial" w:cs="Arial"/>
                <w:b/>
                <w:i/>
                <w:color w:val="auto"/>
              </w:rPr>
              <w:t>Напомена:</w:t>
            </w:r>
          </w:p>
          <w:p w:rsidR="00BE6F46" w:rsidRPr="00CA5B3A" w:rsidRDefault="00BE6F46">
            <w:pPr>
              <w:widowControl w:val="0"/>
              <w:jc w:val="both"/>
              <w:rPr>
                <w:rFonts w:ascii="Arial" w:eastAsia="SimSun" w:hAnsi="Arial" w:cs="Arial"/>
                <w:color w:val="auto"/>
                <w:lang w:eastAsia="hi-IN" w:bidi="hi-IN"/>
              </w:rPr>
            </w:pPr>
            <w:r w:rsidRPr="00CA5B3A">
              <w:rPr>
                <w:rFonts w:ascii="Arial" w:eastAsia="TimesNewRomanPSMT" w:hAnsi="Arial" w:cs="Arial"/>
                <w:i/>
                <w:color w:val="auto"/>
              </w:rPr>
              <w:t>Наручилац је дужан да редним бројем означи сваку страну конкурсне документације и укупан број страна конкурсне документације.</w:t>
            </w:r>
          </w:p>
        </w:tc>
      </w:tr>
    </w:tbl>
    <w:p w:rsidR="00BE6F46" w:rsidRPr="00CA5B3A" w:rsidRDefault="00BE6F46" w:rsidP="00BE6F46">
      <w:pPr>
        <w:jc w:val="both"/>
        <w:rPr>
          <w:rFonts w:ascii="Arial" w:eastAsia="SimSun" w:hAnsi="Arial" w:cs="Arial"/>
          <w:color w:val="auto"/>
          <w:lang w:eastAsia="hi-IN" w:bidi="hi-IN"/>
        </w:rPr>
      </w:pPr>
    </w:p>
    <w:p w:rsidR="00BE6F46" w:rsidRPr="00CA5B3A" w:rsidRDefault="00BE6F46" w:rsidP="00BE6F46">
      <w:pPr>
        <w:jc w:val="both"/>
        <w:rPr>
          <w:rFonts w:ascii="Arial" w:eastAsia="TimesNewRomanPSMT" w:hAnsi="Arial" w:cs="Arial"/>
          <w:color w:val="auto"/>
        </w:rPr>
      </w:pPr>
    </w:p>
    <w:p w:rsidR="00BE6F46" w:rsidRDefault="00BE6F46" w:rsidP="00BE6F46">
      <w:pPr>
        <w:jc w:val="both"/>
        <w:rPr>
          <w:rFonts w:ascii="Arial" w:eastAsia="TimesNewRomanPSMT" w:hAnsi="Arial" w:cs="Arial"/>
          <w:color w:val="auto"/>
        </w:rPr>
      </w:pPr>
    </w:p>
    <w:p w:rsidR="00CA5B3A" w:rsidRDefault="00CA5B3A" w:rsidP="00BE6F46">
      <w:pPr>
        <w:jc w:val="both"/>
        <w:rPr>
          <w:rFonts w:ascii="Arial" w:eastAsia="TimesNewRomanPSMT" w:hAnsi="Arial" w:cs="Arial"/>
          <w:color w:val="auto"/>
        </w:rPr>
      </w:pPr>
    </w:p>
    <w:p w:rsidR="00CA5B3A" w:rsidRPr="00CA5B3A" w:rsidRDefault="00CA5B3A" w:rsidP="00BE6F46">
      <w:pPr>
        <w:jc w:val="both"/>
        <w:rPr>
          <w:rFonts w:ascii="Arial" w:eastAsia="TimesNewRomanPSMT" w:hAnsi="Arial" w:cs="Arial"/>
          <w:color w:val="auto"/>
        </w:rPr>
      </w:pPr>
    </w:p>
    <w:p w:rsidR="00BE6F46" w:rsidRPr="00CA5B3A" w:rsidRDefault="00BE6F46" w:rsidP="00BE6F46">
      <w:pPr>
        <w:jc w:val="both"/>
        <w:rPr>
          <w:rFonts w:ascii="Arial" w:eastAsia="TimesNewRomanPSMT" w:hAnsi="Arial" w:cs="Arial"/>
          <w:color w:val="auto"/>
        </w:rPr>
      </w:pPr>
    </w:p>
    <w:p w:rsidR="00BE6F46" w:rsidRPr="00CA5B3A" w:rsidRDefault="00BE6F46" w:rsidP="00BE6F46">
      <w:pPr>
        <w:jc w:val="both"/>
        <w:rPr>
          <w:rFonts w:ascii="Arial" w:eastAsia="TimesNewRomanPSMT" w:hAnsi="Arial" w:cs="Arial"/>
          <w:color w:val="auto"/>
        </w:rPr>
      </w:pPr>
    </w:p>
    <w:p w:rsidR="00BE6F46" w:rsidRPr="00CA5B3A" w:rsidRDefault="00BE6F46" w:rsidP="00BE6F46">
      <w:pPr>
        <w:shd w:val="clear" w:color="auto" w:fill="C6D9F1"/>
        <w:jc w:val="center"/>
        <w:rPr>
          <w:rFonts w:ascii="Arial" w:eastAsia="SimSun" w:hAnsi="Arial" w:cs="Arial"/>
          <w:b/>
          <w:bCs/>
          <w:i/>
          <w:iCs/>
          <w:color w:val="auto"/>
        </w:rPr>
      </w:pPr>
      <w:r w:rsidRPr="00CA5B3A">
        <w:rPr>
          <w:rFonts w:ascii="Arial" w:hAnsi="Arial" w:cs="Arial"/>
          <w:b/>
          <w:bCs/>
          <w:i/>
          <w:iCs/>
          <w:color w:val="auto"/>
        </w:rPr>
        <w:t>I  ОПШТИ ПОДАЦИ О ЈАВНОЈ НАБАВЦИ</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jc w:val="both"/>
        <w:rPr>
          <w:rFonts w:ascii="Arial" w:hAnsi="Arial" w:cs="Arial"/>
          <w:b/>
          <w:bCs/>
          <w:i/>
          <w:iCs/>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 xml:space="preserve">1. Подаци о наручиоцу                           </w:t>
      </w:r>
    </w:p>
    <w:p w:rsidR="00BE6F46" w:rsidRPr="00CA5B3A" w:rsidRDefault="00BE6F46" w:rsidP="00BE6F46">
      <w:pPr>
        <w:jc w:val="both"/>
        <w:rPr>
          <w:rFonts w:ascii="Arial" w:hAnsi="Arial" w:cs="Arial"/>
          <w:color w:val="auto"/>
          <w:lang w:val="sr-Cyrl-CS"/>
        </w:rPr>
      </w:pPr>
      <w:r w:rsidRPr="00CA5B3A">
        <w:rPr>
          <w:rFonts w:ascii="Arial" w:hAnsi="Arial" w:cs="Arial"/>
          <w:color w:val="auto"/>
        </w:rPr>
        <w:t>Наручилац: ЈКП”Градска топлана Ужице”</w:t>
      </w:r>
      <w:r w:rsidRPr="00CA5B3A">
        <w:rPr>
          <w:rFonts w:ascii="Arial" w:hAnsi="Arial" w:cs="Arial"/>
          <w:i/>
          <w:iCs/>
          <w:color w:val="auto"/>
        </w:rPr>
        <w:t xml:space="preserve"> </w:t>
      </w:r>
    </w:p>
    <w:p w:rsidR="00BE6F46" w:rsidRPr="00CA5B3A" w:rsidRDefault="00BE6F46" w:rsidP="00BE6F46">
      <w:pPr>
        <w:jc w:val="both"/>
        <w:rPr>
          <w:rFonts w:ascii="Arial" w:hAnsi="Arial" w:cs="Arial"/>
          <w:color w:val="auto"/>
          <w:lang w:val="sr-Cyrl-CS"/>
        </w:rPr>
      </w:pPr>
      <w:r w:rsidRPr="00CA5B3A">
        <w:rPr>
          <w:rFonts w:ascii="Arial" w:hAnsi="Arial" w:cs="Arial"/>
          <w:color w:val="auto"/>
          <w:lang w:val="sr-Cyrl-CS"/>
        </w:rPr>
        <w:t>Адреса:</w:t>
      </w:r>
      <w:r w:rsidRPr="00CA5B3A">
        <w:rPr>
          <w:rFonts w:ascii="Arial" w:hAnsi="Arial" w:cs="Arial"/>
          <w:i/>
          <w:iCs/>
          <w:color w:val="auto"/>
          <w:lang w:val="sr-Cyrl-CS"/>
        </w:rPr>
        <w:t xml:space="preserve"> </w:t>
      </w:r>
      <w:r w:rsidRPr="00CA5B3A">
        <w:rPr>
          <w:rFonts w:ascii="Arial" w:hAnsi="Arial" w:cs="Arial"/>
          <w:i/>
          <w:iCs/>
          <w:color w:val="auto"/>
        </w:rPr>
        <w:t>Ужице, Трг партизана 26</w:t>
      </w:r>
      <w:r w:rsidRPr="00CA5B3A">
        <w:rPr>
          <w:rFonts w:ascii="Arial" w:hAnsi="Arial" w:cs="Arial"/>
          <w:i/>
          <w:iCs/>
          <w:color w:val="auto"/>
          <w:lang w:val="sr-Cyrl-CS"/>
        </w:rPr>
        <w:t xml:space="preserve"> </w:t>
      </w:r>
    </w:p>
    <w:p w:rsidR="00BE6F46" w:rsidRPr="00CA5B3A" w:rsidRDefault="00BE6F46" w:rsidP="00BE6F46">
      <w:pPr>
        <w:jc w:val="both"/>
        <w:rPr>
          <w:rFonts w:ascii="Arial" w:hAnsi="Arial" w:cs="Arial"/>
          <w:color w:val="auto"/>
        </w:rPr>
      </w:pPr>
      <w:r w:rsidRPr="00CA5B3A">
        <w:rPr>
          <w:rFonts w:ascii="Arial" w:hAnsi="Arial" w:cs="Arial"/>
          <w:color w:val="auto"/>
          <w:lang w:val="sr-Cyrl-CS"/>
        </w:rPr>
        <w:t>Интернет страница:</w:t>
      </w:r>
      <w:r w:rsidRPr="00CA5B3A">
        <w:rPr>
          <w:rFonts w:ascii="Arial" w:hAnsi="Arial" w:cs="Arial"/>
          <w:color w:val="auto"/>
        </w:rPr>
        <w:t>www.toplanauzice.rs</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2. Врста поступка јавне набавке</w:t>
      </w:r>
    </w:p>
    <w:p w:rsidR="00BE6F46" w:rsidRPr="00CA5B3A" w:rsidRDefault="00BE6F46" w:rsidP="00BE6F46">
      <w:pPr>
        <w:jc w:val="both"/>
        <w:rPr>
          <w:rFonts w:ascii="Arial" w:hAnsi="Arial" w:cs="Arial"/>
          <w:color w:val="auto"/>
        </w:rPr>
      </w:pPr>
      <w:r w:rsidRPr="00CA5B3A">
        <w:rPr>
          <w:rFonts w:ascii="Arial" w:hAnsi="Arial" w:cs="Arial"/>
          <w:color w:val="auto"/>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3. Предмет јавне набавке</w:t>
      </w:r>
    </w:p>
    <w:p w:rsidR="00BE6F46" w:rsidRPr="00CA5B3A" w:rsidRDefault="00BE6F46" w:rsidP="00BE6F46">
      <w:pPr>
        <w:jc w:val="both"/>
        <w:rPr>
          <w:rFonts w:ascii="Arial" w:hAnsi="Arial" w:cs="Arial"/>
          <w:color w:val="auto"/>
        </w:rPr>
      </w:pPr>
      <w:r w:rsidRPr="00CA5B3A">
        <w:rPr>
          <w:rFonts w:ascii="Arial" w:hAnsi="Arial" w:cs="Arial"/>
          <w:color w:val="auto"/>
        </w:rPr>
        <w:t>Предмет јавне набавке број 6</w:t>
      </w:r>
      <w:r w:rsidRPr="00CA5B3A">
        <w:rPr>
          <w:rFonts w:ascii="Arial" w:hAnsi="Arial" w:cs="Arial"/>
          <w:i/>
          <w:iCs/>
          <w:color w:val="auto"/>
        </w:rPr>
        <w:t xml:space="preserve">-2013 </w:t>
      </w:r>
      <w:r w:rsidRPr="00CA5B3A">
        <w:rPr>
          <w:rFonts w:ascii="Arial" w:hAnsi="Arial" w:cs="Arial"/>
          <w:color w:val="auto"/>
        </w:rPr>
        <w:t xml:space="preserve">су ДОБРА- хемикалије за </w:t>
      </w:r>
      <w:r w:rsidR="00B6168E" w:rsidRPr="00CA5B3A">
        <w:rPr>
          <w:rFonts w:ascii="Arial" w:hAnsi="Arial" w:cs="Arial"/>
          <w:color w:val="auto"/>
        </w:rPr>
        <w:t xml:space="preserve">кондиционирање </w:t>
      </w:r>
      <w:r w:rsidRPr="00CA5B3A">
        <w:rPr>
          <w:rFonts w:ascii="Arial" w:hAnsi="Arial" w:cs="Arial"/>
          <w:color w:val="auto"/>
        </w:rPr>
        <w:t>воде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4. Напомена</w:t>
      </w:r>
      <w:r w:rsidRPr="00CA5B3A">
        <w:rPr>
          <w:rFonts w:ascii="Arial" w:hAnsi="Arial" w:cs="Arial"/>
          <w:b/>
          <w:bCs/>
          <w:color w:val="auto"/>
          <w:lang w:val="ru-RU"/>
        </w:rPr>
        <w:t xml:space="preserve"> </w:t>
      </w:r>
      <w:r w:rsidRPr="00CA5B3A">
        <w:rPr>
          <w:rFonts w:ascii="Arial" w:hAnsi="Arial" w:cs="Arial"/>
          <w:b/>
          <w:bCs/>
          <w:color w:val="auto"/>
        </w:rPr>
        <w:t>уколико је у питању резервисана јавна набавка</w:t>
      </w:r>
    </w:p>
    <w:p w:rsidR="00BE6F46" w:rsidRPr="00CA5B3A" w:rsidRDefault="00BE6F46" w:rsidP="00BE6F46">
      <w:pPr>
        <w:jc w:val="both"/>
        <w:rPr>
          <w:rFonts w:ascii="Arial" w:hAnsi="Arial" w:cs="Arial"/>
          <w:color w:val="auto"/>
        </w:rPr>
      </w:pPr>
      <w:r w:rsidRPr="00CA5B3A">
        <w:rPr>
          <w:rFonts w:ascii="Arial" w:hAnsi="Arial" w:cs="Arial"/>
          <w:color w:val="auto"/>
        </w:rPr>
        <w:t>Ова набавка не спроводи се као резервисана Јавна набавка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 xml:space="preserve">5. Контакт (лице или служба) </w:t>
      </w:r>
    </w:p>
    <w:p w:rsidR="00BE6F46" w:rsidRPr="00CA5B3A" w:rsidRDefault="00BE6F46" w:rsidP="00BE6F46">
      <w:pPr>
        <w:jc w:val="both"/>
        <w:rPr>
          <w:rFonts w:ascii="Arial" w:hAnsi="Arial" w:cs="Arial"/>
          <w:color w:val="auto"/>
          <w:lang w:val="sr-Cyrl-CS"/>
        </w:rPr>
      </w:pPr>
      <w:r w:rsidRPr="00CA5B3A">
        <w:rPr>
          <w:rFonts w:ascii="Arial" w:hAnsi="Arial" w:cs="Arial"/>
          <w:color w:val="auto"/>
        </w:rPr>
        <w:t>Лице (или служба) за контакт: Миливоје Миловановић</w:t>
      </w:r>
      <w:r w:rsidRPr="00CA5B3A">
        <w:rPr>
          <w:rFonts w:ascii="Arial" w:hAnsi="Arial" w:cs="Arial"/>
          <w:i/>
          <w:iCs/>
          <w:color w:val="auto"/>
        </w:rPr>
        <w:t>,</w:t>
      </w:r>
    </w:p>
    <w:p w:rsidR="00BE6F46" w:rsidRPr="00CA5B3A" w:rsidRDefault="00BE6F46" w:rsidP="00BE6F46">
      <w:pPr>
        <w:jc w:val="both"/>
        <w:rPr>
          <w:rFonts w:ascii="Arial" w:hAnsi="Arial" w:cs="Arial"/>
          <w:bCs/>
          <w:color w:val="auto"/>
          <w:lang w:val="sr-Cyrl-CS"/>
        </w:rPr>
      </w:pPr>
      <w:r w:rsidRPr="00CA5B3A">
        <w:rPr>
          <w:rFonts w:ascii="Arial" w:hAnsi="Arial" w:cs="Arial"/>
          <w:color w:val="auto"/>
          <w:lang w:val="sr-Cyrl-CS"/>
        </w:rPr>
        <w:t>Е - mail адреса</w:t>
      </w:r>
      <w:r w:rsidRPr="00CA5B3A">
        <w:rPr>
          <w:rFonts w:ascii="Arial" w:hAnsi="Arial" w:cs="Arial"/>
          <w:color w:val="auto"/>
        </w:rPr>
        <w:t xml:space="preserve"> milivoje.milovanovic@toplana.uzice.rs</w:t>
      </w:r>
    </w:p>
    <w:p w:rsidR="00BE6F46" w:rsidRPr="00CA5B3A" w:rsidRDefault="00BE6F46" w:rsidP="00BE6F46">
      <w:pPr>
        <w:jc w:val="both"/>
        <w:rPr>
          <w:rFonts w:ascii="Arial" w:hAnsi="Arial" w:cs="Arial"/>
          <w:bCs/>
          <w:color w:val="auto"/>
          <w:lang w:val="sr-Cyrl-CS"/>
        </w:rPr>
      </w:pPr>
    </w:p>
    <w:p w:rsidR="00BE6F46" w:rsidRPr="00CA5B3A" w:rsidRDefault="00BE6F46" w:rsidP="00BE6F46">
      <w:pPr>
        <w:jc w:val="both"/>
        <w:rPr>
          <w:rFonts w:ascii="Arial" w:hAnsi="Arial" w:cs="Arial"/>
          <w:bCs/>
          <w:color w:val="auto"/>
          <w:lang w:val="sr-Cyrl-CS"/>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II  ПОДАЦИ О ПРЕДМЕТУ ЈАВНЕ НАБАВКЕ</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jc w:val="both"/>
        <w:rPr>
          <w:rFonts w:ascii="Arial" w:hAnsi="Arial" w:cs="Arial"/>
          <w:b/>
          <w:bCs/>
          <w:i/>
          <w:iCs/>
          <w:color w:val="auto"/>
        </w:rPr>
      </w:pPr>
    </w:p>
    <w:p w:rsidR="00BE6F46" w:rsidRPr="00CA5B3A" w:rsidRDefault="00BE6F46" w:rsidP="00BE6F46">
      <w:pPr>
        <w:jc w:val="both"/>
        <w:rPr>
          <w:rFonts w:ascii="Arial" w:hAnsi="Arial" w:cs="Arial"/>
          <w:b/>
          <w:bCs/>
          <w:i/>
          <w:iCs/>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1. Предмет јавне набавке</w:t>
      </w:r>
    </w:p>
    <w:p w:rsidR="00BE6F46" w:rsidRPr="00CA5B3A" w:rsidRDefault="00BE6F46" w:rsidP="00BE6F46">
      <w:pPr>
        <w:jc w:val="both"/>
        <w:rPr>
          <w:rFonts w:ascii="Arial" w:hAnsi="Arial" w:cs="Arial"/>
          <w:i/>
          <w:color w:val="auto"/>
        </w:rPr>
      </w:pPr>
      <w:r w:rsidRPr="00CA5B3A">
        <w:rPr>
          <w:rFonts w:ascii="Arial" w:hAnsi="Arial" w:cs="Arial"/>
          <w:color w:val="auto"/>
        </w:rPr>
        <w:t>Предмет јавне набавке бр</w:t>
      </w:r>
      <w:r w:rsidRPr="00CA5B3A">
        <w:rPr>
          <w:rFonts w:ascii="Arial" w:hAnsi="Arial" w:cs="Arial"/>
          <w:color w:val="auto"/>
          <w:lang w:val="ru-RU"/>
        </w:rPr>
        <w:t xml:space="preserve">. </w:t>
      </w:r>
      <w:r w:rsidRPr="00CA5B3A">
        <w:rPr>
          <w:rFonts w:ascii="Arial" w:hAnsi="Arial" w:cs="Arial"/>
          <w:i/>
          <w:iCs/>
          <w:color w:val="auto"/>
        </w:rPr>
        <w:t xml:space="preserve">6-2013  </w:t>
      </w:r>
      <w:r w:rsidRPr="00CA5B3A">
        <w:rPr>
          <w:rFonts w:ascii="Arial" w:hAnsi="Arial" w:cs="Arial"/>
          <w:color w:val="auto"/>
        </w:rPr>
        <w:t>су</w:t>
      </w:r>
      <w:r w:rsidRPr="00CA5B3A">
        <w:rPr>
          <w:rFonts w:ascii="Arial" w:hAnsi="Arial" w:cs="Arial"/>
          <w:color w:val="auto"/>
          <w:lang w:val="ru-RU"/>
        </w:rPr>
        <w:t xml:space="preserve">  </w:t>
      </w:r>
      <w:r w:rsidRPr="00CA5B3A">
        <w:rPr>
          <w:rFonts w:ascii="Arial" w:hAnsi="Arial" w:cs="Arial"/>
          <w:color w:val="auto"/>
        </w:rPr>
        <w:t xml:space="preserve">добра </w:t>
      </w:r>
      <w:r w:rsidRPr="00CA5B3A">
        <w:rPr>
          <w:rFonts w:ascii="Arial" w:hAnsi="Arial" w:cs="Arial"/>
          <w:i/>
          <w:color w:val="auto"/>
        </w:rPr>
        <w:t xml:space="preserve"> –</w:t>
      </w:r>
      <w:r w:rsidRPr="00CA5B3A">
        <w:rPr>
          <w:rFonts w:ascii="Arial" w:hAnsi="Arial" w:cs="Arial"/>
          <w:b/>
          <w:bCs/>
          <w:color w:val="auto"/>
        </w:rPr>
        <w:t xml:space="preserve">хемикалије за </w:t>
      </w:r>
      <w:r w:rsidR="00B6168E" w:rsidRPr="00CA5B3A">
        <w:rPr>
          <w:rFonts w:ascii="Arial" w:hAnsi="Arial" w:cs="Arial"/>
          <w:b/>
          <w:color w:val="auto"/>
        </w:rPr>
        <w:t>кондиционирање</w:t>
      </w:r>
      <w:r w:rsidR="00B6168E" w:rsidRPr="00CA5B3A">
        <w:rPr>
          <w:rFonts w:ascii="Arial" w:hAnsi="Arial" w:cs="Arial"/>
          <w:b/>
          <w:bCs/>
          <w:color w:val="auto"/>
        </w:rPr>
        <w:t xml:space="preserve"> </w:t>
      </w:r>
      <w:r w:rsidR="00F06023" w:rsidRPr="00CA5B3A">
        <w:rPr>
          <w:rFonts w:ascii="Arial" w:hAnsi="Arial" w:cs="Arial"/>
          <w:b/>
          <w:bCs/>
          <w:color w:val="auto"/>
        </w:rPr>
        <w:t>воде</w:t>
      </w:r>
      <w:r w:rsidRPr="00CA5B3A">
        <w:rPr>
          <w:rFonts w:ascii="Arial" w:hAnsi="Arial" w:cs="Arial"/>
          <w:color w:val="auto"/>
        </w:rPr>
        <w:t xml:space="preserve"> (</w:t>
      </w:r>
      <w:r w:rsidR="00F06023" w:rsidRPr="00CA5B3A">
        <w:rPr>
          <w:rFonts w:ascii="Arial" w:hAnsi="Arial" w:cs="Arial"/>
          <w:color w:val="auto"/>
        </w:rPr>
        <w:t>24311500-хидроксиди као основне хемикалије, КА01-за дањинско грејање</w:t>
      </w:r>
      <w:r w:rsidRPr="00CA5B3A">
        <w:rPr>
          <w:rFonts w:ascii="Arial" w:hAnsi="Arial" w:cs="Arial"/>
          <w:color w:val="auto"/>
        </w:rPr>
        <w:t>)</w:t>
      </w:r>
    </w:p>
    <w:p w:rsidR="00BE6F46" w:rsidRPr="00CA5B3A" w:rsidRDefault="00BE6F46" w:rsidP="00BE6F46">
      <w:pPr>
        <w:jc w:val="both"/>
        <w:rPr>
          <w:rFonts w:ascii="Arial" w:hAnsi="Arial" w:cs="Arial"/>
          <w:i/>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lang w:val="sr-Cyrl-CS"/>
        </w:rPr>
        <w:t>2.</w:t>
      </w:r>
      <w:r w:rsidRPr="00CA5B3A">
        <w:rPr>
          <w:rFonts w:ascii="Arial" w:hAnsi="Arial" w:cs="Arial"/>
          <w:b/>
          <w:bCs/>
          <w:i/>
          <w:iCs/>
          <w:color w:val="auto"/>
          <w:lang w:val="sr-Cyrl-CS"/>
        </w:rPr>
        <w:t xml:space="preserve"> </w:t>
      </w:r>
      <w:r w:rsidRPr="00CA5B3A">
        <w:rPr>
          <w:rFonts w:ascii="Arial" w:hAnsi="Arial" w:cs="Arial"/>
          <w:b/>
          <w:bCs/>
          <w:color w:val="auto"/>
          <w:lang w:val="sr-Cyrl-CS"/>
        </w:rPr>
        <w:t>Партије</w:t>
      </w:r>
    </w:p>
    <w:p w:rsidR="00BE6F46" w:rsidRPr="00CA5B3A" w:rsidRDefault="00BE6F46" w:rsidP="00BE6F46">
      <w:pPr>
        <w:jc w:val="both"/>
        <w:rPr>
          <w:rFonts w:ascii="Arial" w:hAnsi="Arial" w:cs="Arial"/>
          <w:i/>
          <w:iCs/>
          <w:color w:val="auto"/>
        </w:rPr>
      </w:pPr>
      <w:r w:rsidRPr="00CA5B3A">
        <w:rPr>
          <w:rFonts w:ascii="Arial" w:hAnsi="Arial" w:cs="Arial"/>
          <w:color w:val="auto"/>
        </w:rPr>
        <w:t>Ова набавка није обликована по партијама</w:t>
      </w:r>
    </w:p>
    <w:p w:rsidR="00BE6F46" w:rsidRDefault="00BE6F46"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Default="00CA5B3A" w:rsidP="00BE6F46">
      <w:pPr>
        <w:jc w:val="both"/>
        <w:rPr>
          <w:rFonts w:ascii="Arial" w:hAnsi="Arial" w:cs="Arial"/>
          <w:i/>
          <w:iCs/>
          <w:color w:val="auto"/>
        </w:rPr>
      </w:pPr>
    </w:p>
    <w:p w:rsidR="00CA5B3A" w:rsidRPr="00CA5B3A" w:rsidRDefault="00CA5B3A" w:rsidP="00BE6F46">
      <w:pPr>
        <w:jc w:val="both"/>
        <w:rPr>
          <w:rFonts w:ascii="Arial" w:hAnsi="Arial" w:cs="Arial"/>
          <w:i/>
          <w:iCs/>
          <w:color w:val="auto"/>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 xml:space="preserve">III  ВРСТА, ТЕХНИЧКЕ КАРАКТЕРИСТИКЕ, КВАЛИТЕТ, КОЛИЧИНА И ОПИС ДОБАРА, РАДОВА ИЛИ УСЛУГА, НАЧИН СПРОВОЂЕЊА </w:t>
      </w:r>
      <w:r w:rsidRPr="00CA5B3A">
        <w:rPr>
          <w:rFonts w:ascii="Arial" w:hAnsi="Arial" w:cs="Arial"/>
          <w:b/>
          <w:i/>
          <w:color w:val="auto"/>
        </w:rPr>
        <w:t>КОНТРОЛЕ И ОБЕЗБЕЂИВАЊА ГАРАНЦИЈЕ КВАЛИТЕТА</w:t>
      </w:r>
      <w:r w:rsidRPr="00CA5B3A">
        <w:rPr>
          <w:rFonts w:ascii="Arial" w:hAnsi="Arial" w:cs="Arial"/>
          <w:b/>
          <w:color w:val="auto"/>
        </w:rPr>
        <w:t>, РОК</w:t>
      </w:r>
      <w:r w:rsidRPr="00CA5B3A">
        <w:rPr>
          <w:rFonts w:ascii="Arial" w:hAnsi="Arial" w:cs="Arial"/>
          <w:b/>
          <w:bCs/>
          <w:i/>
          <w:iCs/>
          <w:color w:val="auto"/>
        </w:rPr>
        <w:t xml:space="preserve"> ИЗВРШЕЊА ИЛИ ИСПОРУКЕ ДОБАРА, ЕВЕНТУАЛНЕ ДОДАТНЕ УСЛУГЕ И СЛ.</w:t>
      </w:r>
    </w:p>
    <w:p w:rsidR="00F06023" w:rsidRPr="00CA5B3A" w:rsidRDefault="00F06023" w:rsidP="00F06023">
      <w:pPr>
        <w:pStyle w:val="Default"/>
        <w:rPr>
          <w:rFonts w:ascii="Arial" w:eastAsiaTheme="minorHAnsi" w:hAnsi="Arial" w:cs="Arial"/>
          <w:color w:val="auto"/>
          <w:lang w:val="en-US" w:eastAsia="en-US"/>
        </w:rPr>
      </w:pPr>
    </w:p>
    <w:p w:rsidR="00F06023" w:rsidRDefault="00F06023" w:rsidP="00F06023">
      <w:pPr>
        <w:suppressAutoHyphens w:val="0"/>
        <w:autoSpaceDE w:val="0"/>
        <w:autoSpaceDN w:val="0"/>
        <w:adjustRightInd w:val="0"/>
        <w:spacing w:line="240" w:lineRule="auto"/>
        <w:rPr>
          <w:rFonts w:ascii="Arial" w:eastAsiaTheme="minorHAnsi" w:hAnsi="Arial" w:cs="Arial"/>
          <w:b/>
          <w:bCs/>
          <w:color w:val="auto"/>
          <w:kern w:val="0"/>
          <w:lang w:eastAsia="en-US"/>
        </w:rPr>
      </w:pPr>
      <w:r w:rsidRPr="00CA5B3A">
        <w:rPr>
          <w:rFonts w:ascii="Arial" w:eastAsiaTheme="minorHAnsi" w:hAnsi="Arial" w:cs="Arial"/>
          <w:b/>
          <w:bCs/>
          <w:color w:val="auto"/>
          <w:kern w:val="0"/>
          <w:lang w:eastAsia="en-US"/>
        </w:rPr>
        <w:t>Врста јавне набавке: Добра</w:t>
      </w:r>
    </w:p>
    <w:p w:rsidR="00CA5B3A" w:rsidRPr="00CA5B3A" w:rsidRDefault="00CA5B3A" w:rsidP="00F06023">
      <w:pPr>
        <w:suppressAutoHyphens w:val="0"/>
        <w:autoSpaceDE w:val="0"/>
        <w:autoSpaceDN w:val="0"/>
        <w:adjustRightInd w:val="0"/>
        <w:spacing w:line="240" w:lineRule="auto"/>
        <w:rPr>
          <w:rFonts w:ascii="Arial" w:eastAsiaTheme="minorHAnsi" w:hAnsi="Arial" w:cs="Arial"/>
          <w:color w:val="auto"/>
          <w:kern w:val="0"/>
          <w:lang w:eastAsia="en-US"/>
        </w:rPr>
      </w:pPr>
    </w:p>
    <w:p w:rsidR="0050713B" w:rsidRPr="00CA5B3A" w:rsidRDefault="00F06023" w:rsidP="00F06023">
      <w:pPr>
        <w:suppressAutoHyphens w:val="0"/>
        <w:autoSpaceDE w:val="0"/>
        <w:autoSpaceDN w:val="0"/>
        <w:adjustRightInd w:val="0"/>
        <w:spacing w:line="240" w:lineRule="auto"/>
        <w:rPr>
          <w:rFonts w:ascii="Arial" w:eastAsiaTheme="minorHAnsi" w:hAnsi="Arial" w:cs="Arial"/>
          <w:b/>
          <w:bCs/>
          <w:color w:val="auto"/>
          <w:kern w:val="0"/>
          <w:lang w:eastAsia="en-US"/>
        </w:rPr>
      </w:pPr>
      <w:r w:rsidRPr="00CA5B3A">
        <w:rPr>
          <w:rFonts w:ascii="Arial" w:eastAsiaTheme="minorHAnsi" w:hAnsi="Arial" w:cs="Arial"/>
          <w:b/>
          <w:bCs/>
          <w:color w:val="auto"/>
          <w:kern w:val="0"/>
          <w:lang w:eastAsia="en-US"/>
        </w:rPr>
        <w:t xml:space="preserve">1. </w:t>
      </w:r>
      <w:r w:rsidR="0050713B" w:rsidRPr="00CA5B3A">
        <w:rPr>
          <w:rFonts w:ascii="Arial" w:eastAsiaTheme="minorHAnsi" w:hAnsi="Arial" w:cs="Arial"/>
          <w:b/>
          <w:bCs/>
          <w:color w:val="auto"/>
          <w:kern w:val="0"/>
          <w:lang w:eastAsia="en-US"/>
        </w:rPr>
        <w:t>Опис предмета јавне набавке</w:t>
      </w:r>
    </w:p>
    <w:p w:rsidR="00F06023" w:rsidRPr="00CA5B3A" w:rsidRDefault="00AE1CEC" w:rsidP="00F06023">
      <w:pPr>
        <w:suppressAutoHyphens w:val="0"/>
        <w:autoSpaceDE w:val="0"/>
        <w:autoSpaceDN w:val="0"/>
        <w:adjustRightInd w:val="0"/>
        <w:spacing w:line="240" w:lineRule="auto"/>
        <w:rPr>
          <w:rFonts w:ascii="Arial" w:eastAsiaTheme="minorHAnsi" w:hAnsi="Arial" w:cs="Arial"/>
          <w:b/>
          <w:bCs/>
          <w:caps/>
          <w:color w:val="auto"/>
          <w:kern w:val="0"/>
          <w:lang w:eastAsia="en-US"/>
        </w:rPr>
      </w:pPr>
      <w:r w:rsidRPr="00CA5B3A">
        <w:rPr>
          <w:rFonts w:ascii="Arial" w:eastAsiaTheme="minorHAnsi" w:hAnsi="Arial" w:cs="Arial"/>
          <w:b/>
          <w:bCs/>
          <w:caps/>
          <w:color w:val="auto"/>
          <w:kern w:val="0"/>
          <w:lang w:eastAsia="en-US"/>
        </w:rPr>
        <w:t xml:space="preserve">    -хемикалија за кондиционирање воде у топловоду, спремна за употребу. </w:t>
      </w:r>
    </w:p>
    <w:p w:rsidR="008A3C88" w:rsidRPr="00CA5B3A" w:rsidRDefault="008A3C88" w:rsidP="00F06023">
      <w:pPr>
        <w:suppressAutoHyphens w:val="0"/>
        <w:autoSpaceDE w:val="0"/>
        <w:autoSpaceDN w:val="0"/>
        <w:adjustRightInd w:val="0"/>
        <w:spacing w:line="240" w:lineRule="auto"/>
        <w:rPr>
          <w:rFonts w:ascii="Arial" w:eastAsiaTheme="minorHAnsi" w:hAnsi="Arial" w:cs="Arial"/>
          <w:b/>
          <w:bCs/>
          <w:color w:val="auto"/>
          <w:kern w:val="0"/>
          <w:lang w:eastAsia="en-US"/>
        </w:rPr>
      </w:pPr>
    </w:p>
    <w:p w:rsidR="008A3C88" w:rsidRPr="00CA5B3A" w:rsidRDefault="00AE1CEC" w:rsidP="008A3C88">
      <w:pPr>
        <w:rPr>
          <w:rFonts w:ascii="Arial" w:hAnsi="Arial" w:cs="Arial"/>
          <w:color w:val="auto"/>
        </w:rPr>
      </w:pPr>
      <w:r w:rsidRPr="00CA5B3A">
        <w:rPr>
          <w:rFonts w:ascii="Arial" w:hAnsi="Arial" w:cs="Arial"/>
          <w:color w:val="auto"/>
        </w:rPr>
        <w:t xml:space="preserve">       </w:t>
      </w:r>
      <w:r w:rsidR="008A3C88" w:rsidRPr="00CA5B3A">
        <w:rPr>
          <w:rFonts w:ascii="Arial" w:hAnsi="Arial" w:cs="Arial"/>
          <w:color w:val="auto"/>
        </w:rPr>
        <w:t>1) назив –течна смеса за кондиционирање воде термоенергетским постројењима,</w:t>
      </w:r>
      <w:r w:rsidRPr="00CA5B3A">
        <w:rPr>
          <w:rFonts w:ascii="Arial" w:hAnsi="Arial" w:cs="Arial"/>
          <w:color w:val="auto"/>
        </w:rPr>
        <w:t xml:space="preserve"> </w:t>
      </w:r>
      <w:r w:rsidR="008A3C88" w:rsidRPr="00CA5B3A">
        <w:rPr>
          <w:rFonts w:ascii="Arial" w:hAnsi="Arial" w:cs="Arial"/>
          <w:color w:val="auto"/>
        </w:rPr>
        <w:t>спремна за употребу.</w:t>
      </w:r>
    </w:p>
    <w:p w:rsidR="008A3C88" w:rsidRPr="00CA5B3A" w:rsidRDefault="008A3C88" w:rsidP="008A3C88">
      <w:pPr>
        <w:rPr>
          <w:rFonts w:ascii="Arial" w:hAnsi="Arial" w:cs="Arial"/>
          <w:color w:val="auto"/>
        </w:rPr>
      </w:pPr>
      <w:r w:rsidRPr="00CA5B3A">
        <w:rPr>
          <w:rFonts w:ascii="Arial" w:hAnsi="Arial" w:cs="Arial"/>
          <w:color w:val="auto"/>
        </w:rPr>
        <w:t>ближе значење : вишекомпонентни производ алкалног карактера за наведену намену, а у складу са важећим домаћим и европским стандардом (српс-ен 12953-10 и српс-ен 12952-12)</w:t>
      </w:r>
    </w:p>
    <w:p w:rsidR="008A3C88" w:rsidRPr="00CA5B3A" w:rsidRDefault="00AE1CEC" w:rsidP="008A3C88">
      <w:pPr>
        <w:rPr>
          <w:rFonts w:ascii="Arial" w:hAnsi="Arial" w:cs="Arial"/>
          <w:color w:val="auto"/>
        </w:rPr>
      </w:pPr>
      <w:r w:rsidRPr="00CA5B3A">
        <w:rPr>
          <w:rFonts w:ascii="Arial" w:hAnsi="Arial" w:cs="Arial"/>
          <w:color w:val="auto"/>
        </w:rPr>
        <w:t xml:space="preserve">       </w:t>
      </w:r>
      <w:r w:rsidR="008A3C88" w:rsidRPr="00CA5B3A">
        <w:rPr>
          <w:rFonts w:ascii="Arial" w:hAnsi="Arial" w:cs="Arial"/>
          <w:color w:val="auto"/>
        </w:rPr>
        <w:t>2) призвод треба да буде комплетан, односно да не захтева</w:t>
      </w:r>
      <w:r w:rsidRPr="00CA5B3A">
        <w:rPr>
          <w:rFonts w:ascii="Arial" w:hAnsi="Arial" w:cs="Arial"/>
          <w:color w:val="auto"/>
        </w:rPr>
        <w:t xml:space="preserve"> </w:t>
      </w:r>
      <w:r w:rsidR="008A3C88" w:rsidRPr="00CA5B3A">
        <w:rPr>
          <w:rFonts w:ascii="Arial" w:hAnsi="Arial" w:cs="Arial"/>
          <w:color w:val="auto"/>
        </w:rPr>
        <w:t xml:space="preserve">допунска средства  за кондиционирање </w:t>
      </w:r>
    </w:p>
    <w:p w:rsidR="008A3C88" w:rsidRPr="00CA5B3A" w:rsidRDefault="00AE1CEC" w:rsidP="008A3C88">
      <w:pPr>
        <w:rPr>
          <w:rFonts w:ascii="Arial" w:hAnsi="Arial" w:cs="Arial"/>
          <w:color w:val="auto"/>
        </w:rPr>
      </w:pPr>
      <w:r w:rsidRPr="00CA5B3A">
        <w:rPr>
          <w:rFonts w:ascii="Arial" w:hAnsi="Arial" w:cs="Arial"/>
          <w:color w:val="auto"/>
        </w:rPr>
        <w:t xml:space="preserve">       3) </w:t>
      </w:r>
      <w:r w:rsidR="008A3C88" w:rsidRPr="00CA5B3A">
        <w:rPr>
          <w:rFonts w:ascii="Arial" w:hAnsi="Arial" w:cs="Arial"/>
          <w:color w:val="auto"/>
        </w:rPr>
        <w:t>производ мора буде спреман за примену у паковању од 25 л.</w:t>
      </w:r>
    </w:p>
    <w:p w:rsidR="008A3C88" w:rsidRPr="00CA5B3A" w:rsidRDefault="00AE1CEC" w:rsidP="008A3C88">
      <w:pPr>
        <w:rPr>
          <w:rFonts w:ascii="Arial" w:hAnsi="Arial" w:cs="Arial"/>
          <w:color w:val="auto"/>
        </w:rPr>
      </w:pPr>
      <w:r w:rsidRPr="00CA5B3A">
        <w:rPr>
          <w:rFonts w:ascii="Arial" w:hAnsi="Arial" w:cs="Arial"/>
          <w:color w:val="auto"/>
        </w:rPr>
        <w:t xml:space="preserve">       4) п</w:t>
      </w:r>
      <w:r w:rsidR="008A3C88" w:rsidRPr="00CA5B3A">
        <w:rPr>
          <w:rFonts w:ascii="Arial" w:hAnsi="Arial" w:cs="Arial"/>
          <w:color w:val="auto"/>
        </w:rPr>
        <w:t>роизвод мора да поседује исо 9001, 14001, 18001</w:t>
      </w:r>
    </w:p>
    <w:p w:rsidR="008A3C88" w:rsidRPr="00CA5B3A" w:rsidRDefault="00AE1CEC" w:rsidP="008A3C88">
      <w:pPr>
        <w:rPr>
          <w:rFonts w:ascii="Arial" w:hAnsi="Arial" w:cs="Arial"/>
          <w:color w:val="auto"/>
        </w:rPr>
      </w:pPr>
      <w:r w:rsidRPr="00CA5B3A">
        <w:rPr>
          <w:rFonts w:ascii="Arial" w:hAnsi="Arial" w:cs="Arial"/>
          <w:color w:val="auto"/>
        </w:rPr>
        <w:t xml:space="preserve">       5)</w:t>
      </w:r>
      <w:r w:rsidR="008A3C88" w:rsidRPr="00CA5B3A">
        <w:rPr>
          <w:rFonts w:ascii="Arial" w:hAnsi="Arial" w:cs="Arial"/>
          <w:color w:val="auto"/>
        </w:rPr>
        <w:tab/>
        <w:t>производ треба да буде уписан у регистар хемикалија ( у агенцији за хемикалије или министарству енергетике, развоја и заштите животне средине) (доставити важећи документ)</w:t>
      </w:r>
    </w:p>
    <w:p w:rsidR="008A3C88" w:rsidRPr="00CA5B3A" w:rsidRDefault="00AE1CEC" w:rsidP="008A3C88">
      <w:pPr>
        <w:rPr>
          <w:rFonts w:ascii="Arial" w:hAnsi="Arial" w:cs="Arial"/>
          <w:color w:val="auto"/>
        </w:rPr>
      </w:pPr>
      <w:r w:rsidRPr="00CA5B3A">
        <w:rPr>
          <w:rFonts w:ascii="Arial" w:hAnsi="Arial" w:cs="Arial"/>
          <w:color w:val="auto"/>
        </w:rPr>
        <w:t xml:space="preserve">       6)</w:t>
      </w:r>
      <w:r w:rsidR="008A3C88" w:rsidRPr="00CA5B3A">
        <w:rPr>
          <w:rFonts w:ascii="Arial" w:hAnsi="Arial" w:cs="Arial"/>
          <w:color w:val="auto"/>
        </w:rPr>
        <w:tab/>
        <w:t>да није штетан по животну околину, дакле да није токсичан, испитан у акредитованом институту за заштиту здравља србије (доставити важећи документ)</w:t>
      </w:r>
    </w:p>
    <w:p w:rsidR="008A3C88" w:rsidRPr="00CA5B3A" w:rsidRDefault="00AE1CEC" w:rsidP="008A3C88">
      <w:pPr>
        <w:rPr>
          <w:rFonts w:ascii="Arial" w:hAnsi="Arial" w:cs="Arial"/>
          <w:color w:val="auto"/>
        </w:rPr>
      </w:pPr>
      <w:r w:rsidRPr="00CA5B3A">
        <w:rPr>
          <w:rFonts w:ascii="Arial" w:hAnsi="Arial" w:cs="Arial"/>
          <w:color w:val="auto"/>
        </w:rPr>
        <w:t xml:space="preserve">       7)</w:t>
      </w:r>
      <w:r w:rsidR="008A3C88" w:rsidRPr="00CA5B3A">
        <w:rPr>
          <w:rFonts w:ascii="Arial" w:hAnsi="Arial" w:cs="Arial"/>
          <w:color w:val="auto"/>
        </w:rPr>
        <w:t>производ обавезно треба да прати комплетна документација усаглашена са важећом законском регулативом (доставити сдс- Безбедносни лист са садржајем свих компоненти и Производни лист)</w:t>
      </w:r>
    </w:p>
    <w:p w:rsidR="008A3C88" w:rsidRPr="00CA5B3A" w:rsidRDefault="00AE1CEC" w:rsidP="008A3C88">
      <w:pPr>
        <w:rPr>
          <w:rFonts w:ascii="Arial" w:hAnsi="Arial" w:cs="Arial"/>
          <w:color w:val="auto"/>
        </w:rPr>
      </w:pPr>
      <w:r w:rsidRPr="00CA5B3A">
        <w:rPr>
          <w:rFonts w:ascii="Arial" w:hAnsi="Arial" w:cs="Arial"/>
          <w:color w:val="auto"/>
        </w:rPr>
        <w:t xml:space="preserve">       8)</w:t>
      </w:r>
      <w:r w:rsidRPr="00CA5B3A">
        <w:rPr>
          <w:rFonts w:ascii="Arial" w:hAnsi="Arial" w:cs="Arial"/>
          <w:color w:val="auto"/>
        </w:rPr>
        <w:tab/>
        <w:t>функција коју обавља наведени производ треба да обухвати:</w:t>
      </w:r>
    </w:p>
    <w:p w:rsidR="008A3C88" w:rsidRPr="00CA5B3A" w:rsidRDefault="00AE1CEC" w:rsidP="008A3C88">
      <w:pPr>
        <w:rPr>
          <w:rFonts w:ascii="Arial" w:hAnsi="Arial" w:cs="Arial"/>
          <w:color w:val="auto"/>
        </w:rPr>
      </w:pPr>
      <w:r w:rsidRPr="00CA5B3A">
        <w:rPr>
          <w:rFonts w:ascii="Arial" w:hAnsi="Arial" w:cs="Arial"/>
          <w:color w:val="auto"/>
        </w:rPr>
        <w:t xml:space="preserve">           1. да апсорбује кисеоник у систему грејања </w:t>
      </w:r>
    </w:p>
    <w:p w:rsidR="008A3C88" w:rsidRPr="00CA5B3A" w:rsidRDefault="00AE1CEC" w:rsidP="008A3C88">
      <w:pPr>
        <w:rPr>
          <w:rFonts w:ascii="Arial" w:hAnsi="Arial" w:cs="Arial"/>
          <w:color w:val="auto"/>
        </w:rPr>
      </w:pPr>
      <w:r w:rsidRPr="00CA5B3A">
        <w:rPr>
          <w:rFonts w:ascii="Arial" w:hAnsi="Arial" w:cs="Arial"/>
          <w:color w:val="auto"/>
        </w:rPr>
        <w:t xml:space="preserve">           2. да спречава стварање каменца</w:t>
      </w:r>
    </w:p>
    <w:p w:rsidR="008A3C88" w:rsidRPr="00CA5B3A" w:rsidRDefault="00AE1CEC" w:rsidP="008A3C88">
      <w:pPr>
        <w:rPr>
          <w:rFonts w:ascii="Arial" w:hAnsi="Arial" w:cs="Arial"/>
          <w:color w:val="auto"/>
        </w:rPr>
      </w:pPr>
      <w:r w:rsidRPr="00CA5B3A">
        <w:rPr>
          <w:rFonts w:ascii="Arial" w:hAnsi="Arial" w:cs="Arial"/>
          <w:color w:val="auto"/>
        </w:rPr>
        <w:t xml:space="preserve">           3. да уклања створени каменац на загрејној површини</w:t>
      </w:r>
    </w:p>
    <w:p w:rsidR="008A3C88" w:rsidRPr="00CA5B3A" w:rsidRDefault="00AE1CEC" w:rsidP="008A3C88">
      <w:pPr>
        <w:rPr>
          <w:rFonts w:ascii="Arial" w:hAnsi="Arial" w:cs="Arial"/>
          <w:color w:val="auto"/>
        </w:rPr>
      </w:pPr>
      <w:r w:rsidRPr="00CA5B3A">
        <w:rPr>
          <w:rFonts w:ascii="Arial" w:hAnsi="Arial" w:cs="Arial"/>
          <w:color w:val="auto"/>
        </w:rPr>
        <w:t xml:space="preserve">           4. да уклања тврдоћу воде услед пробоја тврде воде у           </w:t>
      </w:r>
    </w:p>
    <w:p w:rsidR="008A3C88" w:rsidRPr="00CA5B3A" w:rsidRDefault="00AE1CEC" w:rsidP="008A3C88">
      <w:pPr>
        <w:rPr>
          <w:rFonts w:ascii="Arial" w:hAnsi="Arial" w:cs="Arial"/>
          <w:color w:val="auto"/>
        </w:rPr>
      </w:pPr>
      <w:r w:rsidRPr="00CA5B3A">
        <w:rPr>
          <w:rFonts w:ascii="Arial" w:hAnsi="Arial" w:cs="Arial"/>
          <w:color w:val="auto"/>
        </w:rPr>
        <w:t xml:space="preserve">               инсталацију грејања</w:t>
      </w:r>
    </w:p>
    <w:p w:rsidR="008A3C88" w:rsidRPr="00CA5B3A" w:rsidRDefault="00AE1CEC" w:rsidP="008A3C88">
      <w:pPr>
        <w:rPr>
          <w:rFonts w:ascii="Arial" w:hAnsi="Arial" w:cs="Arial"/>
          <w:color w:val="auto"/>
        </w:rPr>
      </w:pPr>
      <w:r w:rsidRPr="00CA5B3A">
        <w:rPr>
          <w:rFonts w:ascii="Arial" w:hAnsi="Arial" w:cs="Arial"/>
          <w:color w:val="auto"/>
        </w:rPr>
        <w:t xml:space="preserve">           5. да штити од свих типова корозије као и магнетни слој</w:t>
      </w:r>
    </w:p>
    <w:p w:rsidR="008A3C88" w:rsidRPr="00CA5B3A" w:rsidRDefault="00AE1CEC" w:rsidP="008A3C88">
      <w:pPr>
        <w:rPr>
          <w:rFonts w:ascii="Arial" w:hAnsi="Arial" w:cs="Arial"/>
          <w:color w:val="auto"/>
        </w:rPr>
      </w:pPr>
      <w:r w:rsidRPr="00CA5B3A">
        <w:rPr>
          <w:rFonts w:ascii="Arial" w:hAnsi="Arial" w:cs="Arial"/>
          <w:color w:val="auto"/>
        </w:rPr>
        <w:t xml:space="preserve">           6. да ствара заштитини слој преко магнетита као по препоруци српс </w:t>
      </w:r>
    </w:p>
    <w:p w:rsidR="008A3C88" w:rsidRPr="00CA5B3A" w:rsidRDefault="00AE1CEC" w:rsidP="008A3C88">
      <w:pPr>
        <w:rPr>
          <w:rFonts w:ascii="Arial" w:hAnsi="Arial" w:cs="Arial"/>
          <w:color w:val="auto"/>
        </w:rPr>
      </w:pPr>
      <w:r w:rsidRPr="00CA5B3A">
        <w:rPr>
          <w:rFonts w:ascii="Arial" w:hAnsi="Arial" w:cs="Arial"/>
          <w:color w:val="auto"/>
        </w:rPr>
        <w:t xml:space="preserve">           7. да диспергује муљ који се у пихтијастом стању лако уклања </w:t>
      </w:r>
    </w:p>
    <w:p w:rsidR="008A3C88" w:rsidRPr="00CA5B3A" w:rsidRDefault="00AE1CEC" w:rsidP="008A3C88">
      <w:pPr>
        <w:rPr>
          <w:rFonts w:ascii="Arial" w:hAnsi="Arial" w:cs="Arial"/>
          <w:color w:val="auto"/>
        </w:rPr>
      </w:pPr>
      <w:r w:rsidRPr="00CA5B3A">
        <w:rPr>
          <w:rFonts w:ascii="Arial" w:hAnsi="Arial" w:cs="Arial"/>
          <w:color w:val="auto"/>
        </w:rPr>
        <w:t xml:space="preserve">     филтрацијом из система.</w:t>
      </w:r>
    </w:p>
    <w:p w:rsidR="008A3C88" w:rsidRPr="00CA5B3A" w:rsidRDefault="00AE1CEC" w:rsidP="008A3C88">
      <w:pPr>
        <w:rPr>
          <w:rFonts w:ascii="Arial" w:hAnsi="Arial" w:cs="Arial"/>
          <w:color w:val="auto"/>
        </w:rPr>
      </w:pPr>
      <w:r w:rsidRPr="00CA5B3A">
        <w:rPr>
          <w:rFonts w:ascii="Arial" w:hAnsi="Arial" w:cs="Arial"/>
          <w:color w:val="auto"/>
        </w:rPr>
        <w:t xml:space="preserve">           8. да спречава очвршћавање муља и стварање корозије под </w:t>
      </w:r>
    </w:p>
    <w:p w:rsidR="008A3C88" w:rsidRPr="00CA5B3A" w:rsidRDefault="00AE1CEC" w:rsidP="008A3C88">
      <w:pPr>
        <w:rPr>
          <w:rFonts w:ascii="Arial" w:hAnsi="Arial" w:cs="Arial"/>
          <w:color w:val="auto"/>
        </w:rPr>
      </w:pPr>
      <w:r w:rsidRPr="00CA5B3A">
        <w:rPr>
          <w:rFonts w:ascii="Arial" w:hAnsi="Arial" w:cs="Arial"/>
          <w:color w:val="auto"/>
        </w:rPr>
        <w:t xml:space="preserve">     наслагама</w:t>
      </w:r>
    </w:p>
    <w:p w:rsidR="008A3C88" w:rsidRPr="00CA5B3A" w:rsidRDefault="00AE1CEC" w:rsidP="008A3C88">
      <w:pPr>
        <w:rPr>
          <w:rFonts w:ascii="Arial" w:hAnsi="Arial" w:cs="Arial"/>
          <w:color w:val="auto"/>
        </w:rPr>
      </w:pPr>
      <w:r w:rsidRPr="00CA5B3A">
        <w:rPr>
          <w:rFonts w:ascii="Arial" w:hAnsi="Arial" w:cs="Arial"/>
          <w:color w:val="auto"/>
        </w:rPr>
        <w:t xml:space="preserve">           9. да подиже пх вредност напојне и циркулационе воде воде и регулише је </w:t>
      </w:r>
    </w:p>
    <w:p w:rsidR="008A3C88" w:rsidRPr="00CA5B3A" w:rsidRDefault="00AE1CEC" w:rsidP="008A3C88">
      <w:pPr>
        <w:rPr>
          <w:rFonts w:ascii="Arial" w:hAnsi="Arial" w:cs="Arial"/>
          <w:color w:val="auto"/>
        </w:rPr>
      </w:pPr>
      <w:r w:rsidRPr="00CA5B3A">
        <w:rPr>
          <w:rFonts w:ascii="Arial" w:hAnsi="Arial" w:cs="Arial"/>
          <w:color w:val="auto"/>
        </w:rPr>
        <w:t xml:space="preserve">      према препорукама-(навести параметре)</w:t>
      </w:r>
    </w:p>
    <w:p w:rsidR="008A3C88" w:rsidRPr="00CA5B3A" w:rsidRDefault="00AE1CEC" w:rsidP="008A3C88">
      <w:pPr>
        <w:rPr>
          <w:rFonts w:ascii="Arial" w:hAnsi="Arial" w:cs="Arial"/>
          <w:color w:val="auto"/>
        </w:rPr>
      </w:pPr>
      <w:r w:rsidRPr="00CA5B3A">
        <w:rPr>
          <w:rFonts w:ascii="Arial" w:hAnsi="Arial" w:cs="Arial"/>
          <w:color w:val="auto"/>
        </w:rPr>
        <w:t xml:space="preserve">           10. да се дозира аутоматски преко регулације пх вредности.</w:t>
      </w:r>
    </w:p>
    <w:p w:rsidR="008A3C88" w:rsidRDefault="00AE1CEC" w:rsidP="008A3C88">
      <w:pPr>
        <w:rPr>
          <w:rFonts w:ascii="Arial" w:hAnsi="Arial" w:cs="Arial"/>
          <w:color w:val="auto"/>
        </w:rPr>
      </w:pPr>
      <w:r w:rsidRPr="00CA5B3A">
        <w:rPr>
          <w:rFonts w:ascii="Arial" w:hAnsi="Arial" w:cs="Arial"/>
          <w:color w:val="auto"/>
        </w:rPr>
        <w:t xml:space="preserve">           11. да не сме да садржи сулфите, хидразин и карбохидразид</w:t>
      </w:r>
    </w:p>
    <w:p w:rsidR="00CA5B3A" w:rsidRPr="00CA5B3A" w:rsidRDefault="00CA5B3A" w:rsidP="008A3C88">
      <w:pPr>
        <w:rPr>
          <w:rFonts w:ascii="Arial" w:hAnsi="Arial" w:cs="Arial"/>
          <w:color w:val="auto"/>
        </w:rPr>
      </w:pPr>
    </w:p>
    <w:p w:rsidR="00F2113F" w:rsidRPr="00CA5B3A" w:rsidRDefault="00F2113F" w:rsidP="008A3C88">
      <w:pPr>
        <w:rPr>
          <w:rFonts w:ascii="Arial" w:hAnsi="Arial" w:cs="Arial"/>
          <w:color w:val="auto"/>
        </w:rPr>
      </w:pPr>
    </w:p>
    <w:p w:rsidR="00AE1CEC" w:rsidRPr="00CA5B3A" w:rsidRDefault="00AE1CEC" w:rsidP="008A3C88">
      <w:pPr>
        <w:rPr>
          <w:rFonts w:ascii="Arial" w:hAnsi="Arial" w:cs="Arial"/>
          <w:b/>
          <w:caps/>
          <w:color w:val="auto"/>
        </w:rPr>
      </w:pPr>
      <w:r w:rsidRPr="00CA5B3A">
        <w:rPr>
          <w:rFonts w:ascii="Arial" w:eastAsiaTheme="minorHAnsi" w:hAnsi="Arial" w:cs="Arial"/>
          <w:b/>
          <w:bCs/>
          <w:caps/>
          <w:color w:val="auto"/>
          <w:kern w:val="0"/>
          <w:lang w:eastAsia="en-US"/>
        </w:rPr>
        <w:t>-хемикалија за кондиционирање паровода, спремна за употребу</w:t>
      </w:r>
    </w:p>
    <w:p w:rsidR="00AE1CEC" w:rsidRPr="00CA5B3A" w:rsidRDefault="00F2113F" w:rsidP="00AE1CEC">
      <w:pPr>
        <w:rPr>
          <w:rFonts w:ascii="Arial" w:hAnsi="Arial" w:cs="Arial"/>
          <w:color w:val="auto"/>
        </w:rPr>
      </w:pPr>
      <w:r w:rsidRPr="00CA5B3A">
        <w:rPr>
          <w:rFonts w:ascii="Arial" w:hAnsi="Arial" w:cs="Arial"/>
          <w:color w:val="auto"/>
        </w:rPr>
        <w:t xml:space="preserve">       1)</w:t>
      </w:r>
      <w:r w:rsidRPr="00CA5B3A">
        <w:rPr>
          <w:rFonts w:ascii="Arial" w:hAnsi="Arial" w:cs="Arial"/>
          <w:color w:val="auto"/>
        </w:rPr>
        <w:tab/>
        <w:t>назив –течна смеса за кондиционирање воде у парним котловским постројењима, спремна за употребу.</w:t>
      </w:r>
    </w:p>
    <w:p w:rsidR="00AE1CEC" w:rsidRPr="00CA5B3A" w:rsidRDefault="00F2113F" w:rsidP="00AE1CEC">
      <w:pPr>
        <w:rPr>
          <w:rFonts w:ascii="Arial" w:hAnsi="Arial" w:cs="Arial"/>
          <w:color w:val="auto"/>
        </w:rPr>
      </w:pPr>
      <w:r w:rsidRPr="00CA5B3A">
        <w:rPr>
          <w:rFonts w:ascii="Arial" w:hAnsi="Arial" w:cs="Arial"/>
          <w:color w:val="auto"/>
        </w:rPr>
        <w:t>ближе значење : вишекомпонентни производ алкалног карактера за наведену намену, а у складу са важећим домаћим и европским стандардом (српс-ен 12953-10 и српс-ен 12952-12)</w:t>
      </w:r>
    </w:p>
    <w:p w:rsidR="00AE1CEC" w:rsidRPr="00CA5B3A" w:rsidRDefault="00F2113F" w:rsidP="00AE1CEC">
      <w:pPr>
        <w:rPr>
          <w:rFonts w:ascii="Arial" w:hAnsi="Arial" w:cs="Arial"/>
          <w:color w:val="auto"/>
        </w:rPr>
      </w:pPr>
      <w:r w:rsidRPr="00CA5B3A">
        <w:rPr>
          <w:rFonts w:ascii="Arial" w:hAnsi="Arial" w:cs="Arial"/>
          <w:color w:val="auto"/>
        </w:rPr>
        <w:t xml:space="preserve">       2)</w:t>
      </w:r>
      <w:r w:rsidRPr="00CA5B3A">
        <w:rPr>
          <w:rFonts w:ascii="Arial" w:hAnsi="Arial" w:cs="Arial"/>
          <w:color w:val="auto"/>
        </w:rPr>
        <w:tab/>
        <w:t>призвод треба да буде комплетан, односно да не захтева</w:t>
      </w:r>
    </w:p>
    <w:p w:rsidR="00AE1CEC" w:rsidRPr="00CA5B3A" w:rsidRDefault="00F2113F" w:rsidP="00AE1CEC">
      <w:pPr>
        <w:rPr>
          <w:rFonts w:ascii="Arial" w:hAnsi="Arial" w:cs="Arial"/>
          <w:color w:val="auto"/>
        </w:rPr>
      </w:pPr>
      <w:r w:rsidRPr="00CA5B3A">
        <w:rPr>
          <w:rFonts w:ascii="Arial" w:hAnsi="Arial" w:cs="Arial"/>
          <w:color w:val="auto"/>
        </w:rPr>
        <w:t xml:space="preserve">допунска средства  за кондиционирање </w:t>
      </w:r>
    </w:p>
    <w:p w:rsidR="00AE1CEC" w:rsidRPr="00CA5B3A" w:rsidRDefault="00F2113F" w:rsidP="00AE1CEC">
      <w:pPr>
        <w:rPr>
          <w:rFonts w:ascii="Arial" w:hAnsi="Arial" w:cs="Arial"/>
          <w:color w:val="auto"/>
        </w:rPr>
      </w:pPr>
      <w:r w:rsidRPr="00CA5B3A">
        <w:rPr>
          <w:rFonts w:ascii="Arial" w:hAnsi="Arial" w:cs="Arial"/>
          <w:color w:val="auto"/>
        </w:rPr>
        <w:t xml:space="preserve">       3)</w:t>
      </w:r>
      <w:r w:rsidRPr="00CA5B3A">
        <w:rPr>
          <w:rFonts w:ascii="Arial" w:hAnsi="Arial" w:cs="Arial"/>
          <w:color w:val="auto"/>
        </w:rPr>
        <w:tab/>
        <w:t>производ мора буде спреман за примену у паковању од 25 л.</w:t>
      </w:r>
    </w:p>
    <w:p w:rsidR="00AE1CEC" w:rsidRPr="00CA5B3A" w:rsidRDefault="00F2113F" w:rsidP="00AE1CEC">
      <w:pPr>
        <w:rPr>
          <w:rFonts w:ascii="Arial" w:hAnsi="Arial" w:cs="Arial"/>
          <w:color w:val="auto"/>
        </w:rPr>
      </w:pPr>
      <w:r w:rsidRPr="00CA5B3A">
        <w:rPr>
          <w:rFonts w:ascii="Arial" w:hAnsi="Arial" w:cs="Arial"/>
          <w:color w:val="auto"/>
        </w:rPr>
        <w:t xml:space="preserve">       4)</w:t>
      </w:r>
      <w:r w:rsidRPr="00CA5B3A">
        <w:rPr>
          <w:rFonts w:ascii="Arial" w:hAnsi="Arial" w:cs="Arial"/>
          <w:color w:val="auto"/>
        </w:rPr>
        <w:tab/>
        <w:t>производ мора да поседује исо 9001, 14001, 18001</w:t>
      </w:r>
    </w:p>
    <w:p w:rsidR="00AE1CEC" w:rsidRPr="00CA5B3A" w:rsidRDefault="00F2113F" w:rsidP="00AE1CEC">
      <w:pPr>
        <w:rPr>
          <w:rFonts w:ascii="Arial" w:hAnsi="Arial" w:cs="Arial"/>
          <w:color w:val="auto"/>
        </w:rPr>
      </w:pPr>
      <w:r w:rsidRPr="00CA5B3A">
        <w:rPr>
          <w:rFonts w:ascii="Arial" w:hAnsi="Arial" w:cs="Arial"/>
          <w:color w:val="auto"/>
        </w:rPr>
        <w:t xml:space="preserve">       5)</w:t>
      </w:r>
      <w:r w:rsidRPr="00CA5B3A">
        <w:rPr>
          <w:rFonts w:ascii="Arial" w:hAnsi="Arial" w:cs="Arial"/>
          <w:color w:val="auto"/>
        </w:rPr>
        <w:tab/>
        <w:t>производ треба да буде уписан у регистар хемикалија ( у агенцији за хемикалије или министарству енергетике, развоја и заштите животне средине) (доставити важећи документ)</w:t>
      </w:r>
    </w:p>
    <w:p w:rsidR="00AE1CEC" w:rsidRPr="00CA5B3A" w:rsidRDefault="00F2113F" w:rsidP="00AE1CEC">
      <w:pPr>
        <w:rPr>
          <w:rFonts w:ascii="Arial" w:hAnsi="Arial" w:cs="Arial"/>
          <w:color w:val="auto"/>
        </w:rPr>
      </w:pPr>
      <w:r w:rsidRPr="00CA5B3A">
        <w:rPr>
          <w:rFonts w:ascii="Arial" w:hAnsi="Arial" w:cs="Arial"/>
          <w:color w:val="auto"/>
        </w:rPr>
        <w:t xml:space="preserve">       6)</w:t>
      </w:r>
      <w:r w:rsidRPr="00CA5B3A">
        <w:rPr>
          <w:rFonts w:ascii="Arial" w:hAnsi="Arial" w:cs="Arial"/>
          <w:color w:val="auto"/>
        </w:rPr>
        <w:tab/>
        <w:t>да није штетан по животну околину, дакле да није токсичан</w:t>
      </w:r>
    </w:p>
    <w:p w:rsidR="00AE1CEC" w:rsidRPr="00CA5B3A" w:rsidRDefault="00F2113F" w:rsidP="00AE1CEC">
      <w:pPr>
        <w:rPr>
          <w:rFonts w:ascii="Arial" w:hAnsi="Arial" w:cs="Arial"/>
          <w:color w:val="auto"/>
        </w:rPr>
      </w:pPr>
      <w:r w:rsidRPr="00CA5B3A">
        <w:rPr>
          <w:rFonts w:ascii="Arial" w:hAnsi="Arial" w:cs="Arial"/>
          <w:color w:val="auto"/>
        </w:rPr>
        <w:t xml:space="preserve">       7)</w:t>
      </w:r>
      <w:r w:rsidRPr="00CA5B3A">
        <w:rPr>
          <w:rFonts w:ascii="Arial" w:hAnsi="Arial" w:cs="Arial"/>
          <w:color w:val="auto"/>
        </w:rPr>
        <w:tab/>
        <w:t>производ обавезно треба да прати комплетна документација усаглашена са важећом законском регулативом.(доставити сдс са комплетним садржајем средства, производни лист)</w:t>
      </w:r>
    </w:p>
    <w:p w:rsidR="00AE1CEC" w:rsidRPr="00CA5B3A" w:rsidRDefault="00F2113F" w:rsidP="00AE1CEC">
      <w:pPr>
        <w:rPr>
          <w:rFonts w:ascii="Arial" w:hAnsi="Arial" w:cs="Arial"/>
          <w:color w:val="auto"/>
        </w:rPr>
      </w:pPr>
      <w:r w:rsidRPr="00CA5B3A">
        <w:rPr>
          <w:rFonts w:ascii="Arial" w:hAnsi="Arial" w:cs="Arial"/>
          <w:color w:val="auto"/>
        </w:rPr>
        <w:t xml:space="preserve">       8)</w:t>
      </w:r>
      <w:r w:rsidRPr="00CA5B3A">
        <w:rPr>
          <w:rFonts w:ascii="Arial" w:hAnsi="Arial" w:cs="Arial"/>
          <w:color w:val="auto"/>
        </w:rPr>
        <w:tab/>
        <w:t>функција коју обавља наведени производ треба да обухвати:</w:t>
      </w:r>
    </w:p>
    <w:p w:rsidR="00AE1CEC" w:rsidRPr="00CA5B3A" w:rsidRDefault="00F2113F" w:rsidP="00AE1CEC">
      <w:pPr>
        <w:rPr>
          <w:rFonts w:ascii="Arial" w:hAnsi="Arial" w:cs="Arial"/>
          <w:color w:val="auto"/>
        </w:rPr>
      </w:pPr>
      <w:r w:rsidRPr="00CA5B3A">
        <w:rPr>
          <w:rFonts w:ascii="Arial" w:hAnsi="Arial" w:cs="Arial"/>
          <w:color w:val="auto"/>
        </w:rPr>
        <w:t xml:space="preserve">           1. да апсорбује кисеоник у систему грејања </w:t>
      </w:r>
    </w:p>
    <w:p w:rsidR="00AE1CEC" w:rsidRPr="00CA5B3A" w:rsidRDefault="00F2113F" w:rsidP="00AE1CEC">
      <w:pPr>
        <w:rPr>
          <w:rFonts w:ascii="Arial" w:hAnsi="Arial" w:cs="Arial"/>
          <w:color w:val="auto"/>
        </w:rPr>
      </w:pPr>
      <w:r w:rsidRPr="00CA5B3A">
        <w:rPr>
          <w:rFonts w:ascii="Arial" w:hAnsi="Arial" w:cs="Arial"/>
          <w:color w:val="auto"/>
        </w:rPr>
        <w:t xml:space="preserve">           2. да спречава стварање каменца</w:t>
      </w:r>
    </w:p>
    <w:p w:rsidR="00AE1CEC" w:rsidRPr="00CA5B3A" w:rsidRDefault="00F2113F" w:rsidP="00AE1CEC">
      <w:pPr>
        <w:rPr>
          <w:rFonts w:ascii="Arial" w:hAnsi="Arial" w:cs="Arial"/>
          <w:color w:val="auto"/>
        </w:rPr>
      </w:pPr>
      <w:r w:rsidRPr="00CA5B3A">
        <w:rPr>
          <w:rFonts w:ascii="Arial" w:hAnsi="Arial" w:cs="Arial"/>
          <w:color w:val="auto"/>
        </w:rPr>
        <w:t xml:space="preserve">           3. да уклања створени каменац на загрејној површини</w:t>
      </w:r>
    </w:p>
    <w:p w:rsidR="00AE1CEC" w:rsidRPr="00CA5B3A" w:rsidRDefault="00F2113F" w:rsidP="00AE1CEC">
      <w:pPr>
        <w:rPr>
          <w:rFonts w:ascii="Arial" w:hAnsi="Arial" w:cs="Arial"/>
          <w:color w:val="auto"/>
        </w:rPr>
      </w:pPr>
      <w:r w:rsidRPr="00CA5B3A">
        <w:rPr>
          <w:rFonts w:ascii="Arial" w:hAnsi="Arial" w:cs="Arial"/>
          <w:color w:val="auto"/>
        </w:rPr>
        <w:t xml:space="preserve">           4. да уклања тврдоћу воде услед пробоја тврде воде у           </w:t>
      </w:r>
    </w:p>
    <w:p w:rsidR="00AE1CEC" w:rsidRPr="00CA5B3A" w:rsidRDefault="00F2113F" w:rsidP="00AE1CEC">
      <w:pPr>
        <w:rPr>
          <w:rFonts w:ascii="Arial" w:hAnsi="Arial" w:cs="Arial"/>
          <w:color w:val="auto"/>
        </w:rPr>
      </w:pPr>
      <w:r w:rsidRPr="00CA5B3A">
        <w:rPr>
          <w:rFonts w:ascii="Arial" w:hAnsi="Arial" w:cs="Arial"/>
          <w:color w:val="auto"/>
        </w:rPr>
        <w:t xml:space="preserve">               инсталацију грејања</w:t>
      </w:r>
    </w:p>
    <w:p w:rsidR="00AE1CEC" w:rsidRPr="00CA5B3A" w:rsidRDefault="00F2113F" w:rsidP="00AE1CEC">
      <w:pPr>
        <w:rPr>
          <w:rFonts w:ascii="Arial" w:hAnsi="Arial" w:cs="Arial"/>
          <w:color w:val="auto"/>
        </w:rPr>
      </w:pPr>
      <w:r w:rsidRPr="00CA5B3A">
        <w:rPr>
          <w:rFonts w:ascii="Arial" w:hAnsi="Arial" w:cs="Arial"/>
          <w:color w:val="auto"/>
        </w:rPr>
        <w:t xml:space="preserve">           5. да штити од свих типова корозије као и магнетни слој</w:t>
      </w:r>
    </w:p>
    <w:p w:rsidR="00AE1CEC" w:rsidRPr="00CA5B3A" w:rsidRDefault="00F2113F" w:rsidP="00AE1CEC">
      <w:pPr>
        <w:rPr>
          <w:rFonts w:ascii="Arial" w:hAnsi="Arial" w:cs="Arial"/>
          <w:color w:val="auto"/>
        </w:rPr>
      </w:pPr>
      <w:r w:rsidRPr="00CA5B3A">
        <w:rPr>
          <w:rFonts w:ascii="Arial" w:hAnsi="Arial" w:cs="Arial"/>
          <w:color w:val="auto"/>
        </w:rPr>
        <w:t xml:space="preserve">           6. да ствара заштитини слој преко магнетита као по препоруци српс </w:t>
      </w:r>
    </w:p>
    <w:p w:rsidR="00AE1CEC" w:rsidRPr="00CA5B3A" w:rsidRDefault="00F2113F" w:rsidP="00AE1CEC">
      <w:pPr>
        <w:rPr>
          <w:rFonts w:ascii="Arial" w:hAnsi="Arial" w:cs="Arial"/>
          <w:color w:val="auto"/>
        </w:rPr>
      </w:pPr>
      <w:r w:rsidRPr="00CA5B3A">
        <w:rPr>
          <w:rFonts w:ascii="Arial" w:hAnsi="Arial" w:cs="Arial"/>
          <w:color w:val="auto"/>
        </w:rPr>
        <w:t xml:space="preserve">           7. да диспергује створени муљ који се у пихтијастом стању </w:t>
      </w:r>
    </w:p>
    <w:p w:rsidR="00AE1CEC" w:rsidRPr="00CA5B3A" w:rsidRDefault="00F2113F" w:rsidP="00AE1CEC">
      <w:pPr>
        <w:rPr>
          <w:rFonts w:ascii="Arial" w:hAnsi="Arial" w:cs="Arial"/>
          <w:color w:val="auto"/>
        </w:rPr>
      </w:pPr>
      <w:r w:rsidRPr="00CA5B3A">
        <w:rPr>
          <w:rFonts w:ascii="Arial" w:hAnsi="Arial" w:cs="Arial"/>
          <w:color w:val="auto"/>
        </w:rPr>
        <w:t xml:space="preserve">               лако уклања филтрацијом из система.</w:t>
      </w:r>
    </w:p>
    <w:p w:rsidR="00AE1CEC" w:rsidRPr="00CA5B3A" w:rsidRDefault="00F2113F" w:rsidP="00AE1CEC">
      <w:pPr>
        <w:rPr>
          <w:rFonts w:ascii="Arial" w:hAnsi="Arial" w:cs="Arial"/>
          <w:color w:val="auto"/>
        </w:rPr>
      </w:pPr>
      <w:r w:rsidRPr="00CA5B3A">
        <w:rPr>
          <w:rFonts w:ascii="Arial" w:hAnsi="Arial" w:cs="Arial"/>
          <w:color w:val="auto"/>
        </w:rPr>
        <w:t xml:space="preserve">           8. да спречава стварање пене у котлу и стварање влажне паре</w:t>
      </w:r>
    </w:p>
    <w:p w:rsidR="00AE1CEC" w:rsidRPr="00CA5B3A" w:rsidRDefault="00F2113F" w:rsidP="00AE1CEC">
      <w:pPr>
        <w:rPr>
          <w:rFonts w:ascii="Arial" w:hAnsi="Arial" w:cs="Arial"/>
          <w:color w:val="auto"/>
        </w:rPr>
      </w:pPr>
      <w:r w:rsidRPr="00CA5B3A">
        <w:rPr>
          <w:rFonts w:ascii="Arial" w:hAnsi="Arial" w:cs="Arial"/>
          <w:color w:val="auto"/>
        </w:rPr>
        <w:t xml:space="preserve">           9. да има испарљиву компоненту којом се алкализује кондензат</w:t>
      </w:r>
    </w:p>
    <w:p w:rsidR="00AE1CEC" w:rsidRPr="00CA5B3A" w:rsidRDefault="00F2113F" w:rsidP="00AE1CEC">
      <w:pPr>
        <w:rPr>
          <w:rFonts w:ascii="Arial" w:hAnsi="Arial" w:cs="Arial"/>
          <w:color w:val="auto"/>
        </w:rPr>
      </w:pPr>
      <w:r w:rsidRPr="00CA5B3A">
        <w:rPr>
          <w:rFonts w:ascii="Arial" w:hAnsi="Arial" w:cs="Arial"/>
          <w:color w:val="auto"/>
        </w:rPr>
        <w:t xml:space="preserve">           10. да спречава спречава корозију кондензатних водова</w:t>
      </w:r>
    </w:p>
    <w:p w:rsidR="00AE1CEC" w:rsidRPr="00CA5B3A" w:rsidRDefault="00F2113F" w:rsidP="00AE1CEC">
      <w:pPr>
        <w:rPr>
          <w:rFonts w:ascii="Arial" w:hAnsi="Arial" w:cs="Arial"/>
          <w:color w:val="auto"/>
        </w:rPr>
      </w:pPr>
      <w:r w:rsidRPr="00CA5B3A">
        <w:rPr>
          <w:rFonts w:ascii="Arial" w:hAnsi="Arial" w:cs="Arial"/>
          <w:color w:val="auto"/>
        </w:rPr>
        <w:t xml:space="preserve">           11. да подиже пх вредност напојне воде и регулише је према српс</w:t>
      </w:r>
    </w:p>
    <w:p w:rsidR="00AE1CEC" w:rsidRPr="00CA5B3A" w:rsidRDefault="00F2113F" w:rsidP="00AE1CEC">
      <w:pPr>
        <w:rPr>
          <w:rFonts w:ascii="Arial" w:hAnsi="Arial" w:cs="Arial"/>
          <w:color w:val="auto"/>
        </w:rPr>
      </w:pPr>
      <w:r w:rsidRPr="00CA5B3A">
        <w:rPr>
          <w:rFonts w:ascii="Arial" w:hAnsi="Arial" w:cs="Arial"/>
          <w:color w:val="auto"/>
        </w:rPr>
        <w:t xml:space="preserve">           12. да се дозира аутоматски преко регулације пх вредности.</w:t>
      </w:r>
    </w:p>
    <w:p w:rsidR="00AE1CEC" w:rsidRPr="00CA5B3A" w:rsidRDefault="00F2113F" w:rsidP="00AE1CEC">
      <w:pPr>
        <w:rPr>
          <w:rFonts w:ascii="Arial" w:hAnsi="Arial" w:cs="Arial"/>
          <w:color w:val="auto"/>
        </w:rPr>
      </w:pPr>
      <w:r w:rsidRPr="00CA5B3A">
        <w:rPr>
          <w:rFonts w:ascii="Arial" w:hAnsi="Arial" w:cs="Arial"/>
          <w:color w:val="auto"/>
        </w:rPr>
        <w:t xml:space="preserve">           13. да не сме да садржи сулфите, хидразин и карбохидразид</w:t>
      </w:r>
    </w:p>
    <w:p w:rsidR="00AE1CEC" w:rsidRPr="00CA5B3A" w:rsidRDefault="00AE1CEC" w:rsidP="008A3C88">
      <w:pPr>
        <w:rPr>
          <w:rFonts w:ascii="Arial" w:hAnsi="Arial" w:cs="Arial"/>
          <w:color w:val="auto"/>
        </w:rPr>
      </w:pPr>
    </w:p>
    <w:p w:rsidR="0050713B" w:rsidRPr="00CA5B3A" w:rsidRDefault="00F06023" w:rsidP="0050713B">
      <w:pPr>
        <w:suppressAutoHyphens w:val="0"/>
        <w:autoSpaceDE w:val="0"/>
        <w:autoSpaceDN w:val="0"/>
        <w:adjustRightInd w:val="0"/>
        <w:spacing w:line="240" w:lineRule="auto"/>
        <w:rPr>
          <w:rFonts w:ascii="Arial" w:eastAsiaTheme="minorHAnsi" w:hAnsi="Arial" w:cs="Arial"/>
          <w:b/>
          <w:bCs/>
          <w:color w:val="auto"/>
          <w:kern w:val="0"/>
          <w:lang w:eastAsia="en-US"/>
        </w:rPr>
      </w:pPr>
      <w:r w:rsidRPr="00CA5B3A">
        <w:rPr>
          <w:rFonts w:ascii="Arial" w:eastAsiaTheme="minorHAnsi" w:hAnsi="Arial" w:cs="Arial"/>
          <w:color w:val="auto"/>
          <w:kern w:val="0"/>
          <w:lang w:eastAsia="en-US"/>
        </w:rPr>
        <w:t xml:space="preserve">- </w:t>
      </w:r>
      <w:r w:rsidRPr="00CA5B3A">
        <w:rPr>
          <w:rFonts w:ascii="Arial" w:eastAsiaTheme="minorHAnsi" w:hAnsi="Arial" w:cs="Arial"/>
          <w:b/>
          <w:bCs/>
          <w:color w:val="auto"/>
          <w:kern w:val="0"/>
          <w:lang w:eastAsia="en-US"/>
        </w:rPr>
        <w:t xml:space="preserve">КОЛИЧИНА: </w:t>
      </w:r>
    </w:p>
    <w:p w:rsidR="004438D2" w:rsidRPr="00CA5B3A" w:rsidRDefault="0050713B" w:rsidP="0050713B">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 xml:space="preserve">    -хемикалија за кондиционирање воде у топловоду, спремна за </w:t>
      </w:r>
    </w:p>
    <w:p w:rsidR="0050713B" w:rsidRPr="00CA5B3A" w:rsidRDefault="004438D2" w:rsidP="0050713B">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 xml:space="preserve">     </w:t>
      </w:r>
      <w:r w:rsidR="0050713B" w:rsidRPr="00CA5B3A">
        <w:rPr>
          <w:rFonts w:ascii="Arial" w:eastAsiaTheme="minorHAnsi" w:hAnsi="Arial" w:cs="Arial"/>
          <w:bCs/>
          <w:color w:val="auto"/>
          <w:kern w:val="0"/>
          <w:lang w:eastAsia="en-US"/>
        </w:rPr>
        <w:t>употребу: 1.500 литара</w:t>
      </w:r>
    </w:p>
    <w:p w:rsidR="0050713B" w:rsidRPr="00CA5B3A" w:rsidRDefault="0050713B" w:rsidP="0050713B">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 xml:space="preserve">    -хемикалија за кондиционирање паровода, спремна за употребу: 2</w:t>
      </w:r>
      <w:r w:rsidR="00A35450" w:rsidRPr="00CA5B3A">
        <w:rPr>
          <w:rFonts w:ascii="Arial" w:eastAsiaTheme="minorHAnsi" w:hAnsi="Arial" w:cs="Arial"/>
          <w:bCs/>
          <w:color w:val="auto"/>
          <w:kern w:val="0"/>
          <w:lang w:eastAsia="en-US"/>
        </w:rPr>
        <w:t>5</w:t>
      </w:r>
      <w:r w:rsidRPr="00CA5B3A">
        <w:rPr>
          <w:rFonts w:ascii="Arial" w:eastAsiaTheme="minorHAnsi" w:hAnsi="Arial" w:cs="Arial"/>
          <w:bCs/>
          <w:color w:val="auto"/>
          <w:kern w:val="0"/>
          <w:lang w:eastAsia="en-US"/>
        </w:rPr>
        <w:t>0 лит.</w:t>
      </w:r>
    </w:p>
    <w:p w:rsidR="00F06023" w:rsidRPr="00CA5B3A" w:rsidRDefault="00F06023" w:rsidP="00F06023">
      <w:pPr>
        <w:suppressAutoHyphens w:val="0"/>
        <w:autoSpaceDE w:val="0"/>
        <w:autoSpaceDN w:val="0"/>
        <w:adjustRightInd w:val="0"/>
        <w:spacing w:line="240" w:lineRule="auto"/>
        <w:rPr>
          <w:rFonts w:ascii="Arial" w:eastAsiaTheme="minorHAnsi" w:hAnsi="Arial" w:cs="Arial"/>
          <w:color w:val="auto"/>
          <w:kern w:val="0"/>
          <w:lang w:eastAsia="en-US"/>
        </w:rPr>
      </w:pPr>
    </w:p>
    <w:p w:rsidR="00F06023" w:rsidRPr="00CA5B3A" w:rsidRDefault="00F06023" w:rsidP="00F06023">
      <w:pPr>
        <w:suppressAutoHyphens w:val="0"/>
        <w:autoSpaceDE w:val="0"/>
        <w:autoSpaceDN w:val="0"/>
        <w:adjustRightInd w:val="0"/>
        <w:spacing w:line="240" w:lineRule="auto"/>
        <w:rPr>
          <w:rFonts w:ascii="Arial" w:eastAsiaTheme="minorHAnsi" w:hAnsi="Arial" w:cs="Arial"/>
          <w:color w:val="auto"/>
          <w:kern w:val="0"/>
          <w:lang w:eastAsia="en-US"/>
        </w:rPr>
      </w:pPr>
      <w:r w:rsidRPr="00CA5B3A">
        <w:rPr>
          <w:rFonts w:ascii="Arial" w:eastAsiaTheme="minorHAnsi" w:hAnsi="Arial" w:cs="Arial"/>
          <w:color w:val="auto"/>
          <w:kern w:val="0"/>
          <w:lang w:eastAsia="en-US"/>
        </w:rPr>
        <w:t>-</w:t>
      </w:r>
      <w:r w:rsidRPr="00CA5B3A">
        <w:rPr>
          <w:rFonts w:ascii="Arial" w:eastAsiaTheme="minorHAnsi" w:hAnsi="Arial" w:cs="Arial"/>
          <w:b/>
          <w:bCs/>
          <w:color w:val="auto"/>
          <w:kern w:val="0"/>
          <w:lang w:eastAsia="en-US"/>
        </w:rPr>
        <w:t xml:space="preserve">РОК ИСПОРУКЕ ДОБАРА: </w:t>
      </w:r>
      <w:r w:rsidR="008569D3" w:rsidRPr="00CA5B3A">
        <w:rPr>
          <w:rFonts w:ascii="Arial" w:eastAsiaTheme="minorHAnsi" w:hAnsi="Arial" w:cs="Arial"/>
          <w:b/>
          <w:bCs/>
          <w:color w:val="auto"/>
          <w:kern w:val="0"/>
          <w:lang w:eastAsia="en-US"/>
        </w:rPr>
        <w:t>целокупна количина добара мора бити испоручена у року од 10 дана од дана закључења уговора.</w:t>
      </w:r>
    </w:p>
    <w:p w:rsidR="00F06023" w:rsidRPr="00CA5B3A" w:rsidRDefault="00F06023" w:rsidP="00F06023">
      <w:pPr>
        <w:suppressAutoHyphens w:val="0"/>
        <w:autoSpaceDE w:val="0"/>
        <w:autoSpaceDN w:val="0"/>
        <w:adjustRightInd w:val="0"/>
        <w:spacing w:line="240" w:lineRule="auto"/>
        <w:rPr>
          <w:rFonts w:ascii="Arial" w:eastAsiaTheme="minorHAnsi" w:hAnsi="Arial" w:cs="Arial"/>
          <w:color w:val="auto"/>
          <w:kern w:val="0"/>
          <w:lang w:eastAsia="en-US"/>
        </w:rPr>
      </w:pPr>
    </w:p>
    <w:p w:rsidR="00F06023" w:rsidRPr="00CA5B3A" w:rsidRDefault="0050713B" w:rsidP="00F06023">
      <w:pPr>
        <w:suppressAutoHyphens w:val="0"/>
        <w:autoSpaceDE w:val="0"/>
        <w:autoSpaceDN w:val="0"/>
        <w:adjustRightInd w:val="0"/>
        <w:spacing w:line="240" w:lineRule="auto"/>
        <w:rPr>
          <w:rFonts w:ascii="Arial" w:eastAsiaTheme="minorHAnsi" w:hAnsi="Arial" w:cs="Arial"/>
          <w:color w:val="auto"/>
          <w:kern w:val="0"/>
          <w:lang w:eastAsia="en-US"/>
        </w:rPr>
      </w:pPr>
      <w:r w:rsidRPr="00CA5B3A">
        <w:rPr>
          <w:rFonts w:ascii="Arial" w:eastAsiaTheme="minorHAnsi" w:hAnsi="Arial" w:cs="Arial"/>
          <w:b/>
          <w:bCs/>
          <w:color w:val="auto"/>
          <w:kern w:val="0"/>
          <w:lang w:eastAsia="en-US"/>
        </w:rPr>
        <w:t>МЕС</w:t>
      </w:r>
      <w:r w:rsidR="00F06023" w:rsidRPr="00CA5B3A">
        <w:rPr>
          <w:rFonts w:ascii="Arial" w:eastAsiaTheme="minorHAnsi" w:hAnsi="Arial" w:cs="Arial"/>
          <w:b/>
          <w:bCs/>
          <w:color w:val="auto"/>
          <w:kern w:val="0"/>
          <w:lang w:eastAsia="en-US"/>
        </w:rPr>
        <w:t>ТО ИСПОРУКЕ</w:t>
      </w:r>
      <w:r w:rsidRPr="00CA5B3A">
        <w:rPr>
          <w:rFonts w:ascii="Arial" w:eastAsiaTheme="minorHAnsi" w:hAnsi="Arial" w:cs="Arial"/>
          <w:b/>
          <w:bCs/>
          <w:color w:val="auto"/>
          <w:kern w:val="0"/>
          <w:lang w:eastAsia="en-US"/>
        </w:rPr>
        <w:t xml:space="preserve"> </w:t>
      </w:r>
      <w:r w:rsidR="00F06023" w:rsidRPr="00CA5B3A">
        <w:rPr>
          <w:rFonts w:ascii="Arial" w:eastAsiaTheme="minorHAnsi" w:hAnsi="Arial" w:cs="Arial"/>
          <w:b/>
          <w:bCs/>
          <w:color w:val="auto"/>
          <w:kern w:val="0"/>
          <w:lang w:eastAsia="en-US"/>
        </w:rPr>
        <w:t>ДОБАРА: Магацин добављача</w:t>
      </w:r>
    </w:p>
    <w:p w:rsidR="00F06023" w:rsidRPr="00CA5B3A" w:rsidRDefault="00F06023" w:rsidP="00F06023">
      <w:pPr>
        <w:suppressAutoHyphens w:val="0"/>
        <w:autoSpaceDE w:val="0"/>
        <w:autoSpaceDN w:val="0"/>
        <w:adjustRightInd w:val="0"/>
        <w:spacing w:line="240" w:lineRule="auto"/>
        <w:rPr>
          <w:rFonts w:ascii="Arial" w:eastAsiaTheme="minorHAnsi" w:hAnsi="Arial" w:cs="Arial"/>
          <w:color w:val="auto"/>
          <w:kern w:val="0"/>
          <w:lang w:eastAsia="en-US"/>
        </w:rPr>
      </w:pPr>
    </w:p>
    <w:p w:rsidR="00F06023" w:rsidRPr="00CA5B3A" w:rsidRDefault="00F06023" w:rsidP="00F06023">
      <w:pPr>
        <w:suppressAutoHyphens w:val="0"/>
        <w:autoSpaceDE w:val="0"/>
        <w:autoSpaceDN w:val="0"/>
        <w:adjustRightInd w:val="0"/>
        <w:spacing w:line="240" w:lineRule="auto"/>
        <w:rPr>
          <w:rFonts w:ascii="Arial" w:eastAsiaTheme="minorHAnsi" w:hAnsi="Arial" w:cs="Arial"/>
          <w:color w:val="auto"/>
          <w:kern w:val="0"/>
          <w:lang w:eastAsia="en-US"/>
        </w:rPr>
      </w:pPr>
      <w:r w:rsidRPr="00CA5B3A">
        <w:rPr>
          <w:rFonts w:ascii="Arial" w:eastAsiaTheme="minorHAnsi" w:hAnsi="Arial" w:cs="Arial"/>
          <w:color w:val="auto"/>
          <w:kern w:val="0"/>
          <w:lang w:eastAsia="en-US"/>
        </w:rPr>
        <w:lastRenderedPageBreak/>
        <w:t xml:space="preserve"> </w:t>
      </w:r>
      <w:r w:rsidRPr="00CA5B3A">
        <w:rPr>
          <w:rFonts w:ascii="Arial" w:eastAsiaTheme="minorHAnsi" w:hAnsi="Arial" w:cs="Arial"/>
          <w:b/>
          <w:bCs/>
          <w:color w:val="auto"/>
          <w:kern w:val="0"/>
          <w:lang w:eastAsia="en-US"/>
        </w:rPr>
        <w:t xml:space="preserve">ЕВЕНТУАЛНЕ ДОДАТНЕ УСЛУГЕ: </w:t>
      </w:r>
      <w:r w:rsidR="00CE7E8F" w:rsidRPr="00CA5B3A">
        <w:rPr>
          <w:rFonts w:ascii="Arial" w:eastAsiaTheme="minorHAnsi" w:hAnsi="Arial" w:cs="Arial"/>
          <w:b/>
          <w:bCs/>
          <w:color w:val="auto"/>
          <w:kern w:val="0"/>
          <w:lang w:eastAsia="en-US"/>
        </w:rPr>
        <w:t xml:space="preserve">Понуђач </w:t>
      </w:r>
      <w:r w:rsidRPr="00CA5B3A">
        <w:rPr>
          <w:rFonts w:ascii="Arial" w:eastAsiaTheme="minorHAnsi" w:hAnsi="Arial" w:cs="Arial"/>
          <w:b/>
          <w:bCs/>
          <w:color w:val="auto"/>
          <w:kern w:val="0"/>
          <w:lang w:eastAsia="en-US"/>
        </w:rPr>
        <w:t xml:space="preserve"> је дужан да у континуитету прати хемиски састав воде у систему (котловским постројењима и вреловодној мрежи) и о резултатима извештава Наручиоца, током грејне сезоне.</w:t>
      </w:r>
    </w:p>
    <w:p w:rsidR="00F06023" w:rsidRPr="00CA5B3A" w:rsidRDefault="00F06023" w:rsidP="00F06023">
      <w:pPr>
        <w:suppressAutoHyphens w:val="0"/>
        <w:autoSpaceDE w:val="0"/>
        <w:autoSpaceDN w:val="0"/>
        <w:adjustRightInd w:val="0"/>
        <w:spacing w:line="240" w:lineRule="auto"/>
        <w:rPr>
          <w:rFonts w:ascii="Arial" w:eastAsiaTheme="minorHAnsi" w:hAnsi="Arial" w:cs="Arial"/>
          <w:color w:val="auto"/>
          <w:kern w:val="0"/>
          <w:lang w:eastAsia="en-US"/>
        </w:rPr>
      </w:pPr>
    </w:p>
    <w:p w:rsidR="00BE6F46" w:rsidRPr="00CA5B3A" w:rsidRDefault="00BE6F46" w:rsidP="00BE6F46">
      <w:pPr>
        <w:rPr>
          <w:rFonts w:ascii="Arial" w:hAnsi="Arial" w:cs="Arial"/>
          <w:b/>
          <w:bCs/>
          <w:i/>
          <w:iCs/>
          <w:color w:val="auto"/>
        </w:rPr>
      </w:pP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IV  ТЕХНИЧКА ДОКУМЕНТАЦИЈА И ПЛАНОВИ, ОДНОСНО ДОКУМЕНТАЦИЈА О КРЕДИТНОЈ СПОСОБНОСТИ НАРУЧИОЦА У СЛУЧАЈУ ЈАВНЕ НАБАВКЕ ФИНАНСИЈСКИХ УСЛУГА</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rPr>
          <w:rFonts w:ascii="Arial" w:hAnsi="Arial" w:cs="Arial"/>
          <w:color w:val="auto"/>
        </w:rPr>
      </w:pPr>
      <w:r w:rsidRPr="00CA5B3A">
        <w:rPr>
          <w:rFonts w:ascii="Arial" w:hAnsi="Arial" w:cs="Arial"/>
          <w:color w:val="auto"/>
        </w:rPr>
        <w:t xml:space="preserve">  </w:t>
      </w:r>
    </w:p>
    <w:p w:rsidR="0050713B" w:rsidRPr="00CA5B3A" w:rsidRDefault="0050713B" w:rsidP="0050713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rFonts w:ascii="Arial" w:eastAsiaTheme="minorHAnsi" w:hAnsi="Arial" w:cs="Arial"/>
          <w:color w:val="auto"/>
          <w:kern w:val="0"/>
          <w:lang w:eastAsia="en-US"/>
        </w:rPr>
      </w:pPr>
      <w:r w:rsidRPr="00CA5B3A">
        <w:rPr>
          <w:rFonts w:ascii="Arial" w:eastAsiaTheme="minorHAnsi" w:hAnsi="Arial" w:cs="Arial"/>
          <w:b/>
          <w:bCs/>
          <w:color w:val="auto"/>
          <w:kern w:val="0"/>
          <w:lang w:eastAsia="en-US"/>
        </w:rPr>
        <w:t>Обавезни документи везани за предмет набавке које се морају доставити да би понуда била усвојена:</w:t>
      </w:r>
    </w:p>
    <w:p w:rsidR="0050713B" w:rsidRPr="00CA5B3A" w:rsidRDefault="0050713B" w:rsidP="0050713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7" w:line="240" w:lineRule="auto"/>
        <w:rPr>
          <w:rFonts w:ascii="Arial" w:eastAsiaTheme="minorHAnsi" w:hAnsi="Arial" w:cs="Arial"/>
          <w:color w:val="auto"/>
          <w:kern w:val="0"/>
          <w:lang w:eastAsia="en-US"/>
        </w:rPr>
      </w:pPr>
      <w:r w:rsidRPr="00CA5B3A">
        <w:rPr>
          <w:rFonts w:ascii="Arial" w:eastAsiaTheme="minorHAnsi" w:hAnsi="Arial" w:cs="Arial"/>
          <w:b/>
          <w:bCs/>
          <w:color w:val="auto"/>
          <w:kern w:val="0"/>
          <w:lang w:eastAsia="en-US"/>
        </w:rPr>
        <w:t>1) ISO9001,14001,18001 –</w:t>
      </w:r>
      <w:r w:rsidRPr="00CA5B3A">
        <w:rPr>
          <w:rFonts w:ascii="Arial" w:eastAsiaTheme="minorHAnsi" w:hAnsi="Arial" w:cs="Arial"/>
          <w:color w:val="auto"/>
          <w:kern w:val="0"/>
          <w:lang w:eastAsia="en-US"/>
        </w:rPr>
        <w:t>фотокопије</w:t>
      </w:r>
    </w:p>
    <w:p w:rsidR="0050713B" w:rsidRPr="00CA5B3A" w:rsidRDefault="0050713B" w:rsidP="0050713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7" w:line="240" w:lineRule="auto"/>
        <w:rPr>
          <w:rFonts w:ascii="Arial" w:eastAsiaTheme="minorHAnsi" w:hAnsi="Arial" w:cs="Arial"/>
          <w:color w:val="auto"/>
          <w:kern w:val="0"/>
          <w:lang w:eastAsia="en-US"/>
        </w:rPr>
      </w:pPr>
      <w:r w:rsidRPr="00CA5B3A">
        <w:rPr>
          <w:rFonts w:ascii="Arial" w:eastAsiaTheme="minorHAnsi" w:hAnsi="Arial" w:cs="Arial"/>
          <w:color w:val="auto"/>
          <w:kern w:val="0"/>
          <w:lang w:eastAsia="en-US"/>
        </w:rPr>
        <w:t xml:space="preserve">2) </w:t>
      </w:r>
      <w:r w:rsidRPr="00CA5B3A">
        <w:rPr>
          <w:rFonts w:ascii="Arial" w:eastAsiaTheme="minorHAnsi" w:hAnsi="Arial" w:cs="Arial"/>
          <w:b/>
          <w:bCs/>
          <w:color w:val="auto"/>
          <w:kern w:val="0"/>
          <w:lang w:eastAsia="en-US"/>
        </w:rPr>
        <w:t>Доказ о упису у регистар хемикалија –</w:t>
      </w:r>
      <w:r w:rsidRPr="00CA5B3A">
        <w:rPr>
          <w:rFonts w:ascii="Arial" w:eastAsiaTheme="minorHAnsi" w:hAnsi="Arial" w:cs="Arial"/>
          <w:color w:val="auto"/>
          <w:kern w:val="0"/>
          <w:lang w:eastAsia="en-US"/>
        </w:rPr>
        <w:t>фотокопија (издаје агенција за хемикалије)</w:t>
      </w:r>
    </w:p>
    <w:p w:rsidR="0050713B" w:rsidRPr="00CA5B3A" w:rsidRDefault="0050713B" w:rsidP="0050713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27" w:line="240" w:lineRule="auto"/>
        <w:rPr>
          <w:rFonts w:ascii="Arial" w:eastAsiaTheme="minorHAnsi" w:hAnsi="Arial" w:cs="Arial"/>
          <w:color w:val="auto"/>
          <w:kern w:val="0"/>
          <w:lang w:eastAsia="en-US"/>
        </w:rPr>
      </w:pPr>
      <w:r w:rsidRPr="00CA5B3A">
        <w:rPr>
          <w:rFonts w:ascii="Arial" w:eastAsiaTheme="minorHAnsi" w:hAnsi="Arial" w:cs="Arial"/>
          <w:b/>
          <w:bCs/>
          <w:color w:val="auto"/>
          <w:kern w:val="0"/>
          <w:lang w:eastAsia="en-US"/>
        </w:rPr>
        <w:t>3) Доказ да није штетан поживотну околину, да није токсичан –</w:t>
      </w:r>
      <w:r w:rsidRPr="00CA5B3A">
        <w:rPr>
          <w:rFonts w:ascii="Arial" w:eastAsiaTheme="minorHAnsi" w:hAnsi="Arial" w:cs="Arial"/>
          <w:color w:val="auto"/>
          <w:kern w:val="0"/>
          <w:lang w:eastAsia="en-US"/>
        </w:rPr>
        <w:t>фотокопија (издаје акредитовани институту за заштиту здравља Србије)</w:t>
      </w:r>
    </w:p>
    <w:p w:rsidR="0050713B" w:rsidRPr="00CA5B3A" w:rsidRDefault="0050713B" w:rsidP="0050713B">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line="240" w:lineRule="auto"/>
        <w:rPr>
          <w:rFonts w:ascii="Arial" w:eastAsiaTheme="minorHAnsi" w:hAnsi="Arial" w:cs="Arial"/>
          <w:color w:val="auto"/>
          <w:kern w:val="0"/>
          <w:lang w:eastAsia="en-US"/>
        </w:rPr>
      </w:pPr>
      <w:r w:rsidRPr="00CA5B3A">
        <w:rPr>
          <w:rFonts w:ascii="Arial" w:eastAsiaTheme="minorHAnsi" w:hAnsi="Arial" w:cs="Arial"/>
          <w:b/>
          <w:bCs/>
          <w:color w:val="auto"/>
          <w:kern w:val="0"/>
          <w:lang w:eastAsia="en-US"/>
        </w:rPr>
        <w:t>4) Обавезно доставити пратећу документацију, која прати производ у складу са законском регулативом</w:t>
      </w:r>
    </w:p>
    <w:p w:rsidR="00BE6F46" w:rsidRPr="00CA5B3A" w:rsidRDefault="00BE6F46" w:rsidP="00BE6F46">
      <w:pPr>
        <w:autoSpaceDE w:val="0"/>
        <w:autoSpaceDN w:val="0"/>
        <w:adjustRightInd w:val="0"/>
        <w:rPr>
          <w:rFonts w:ascii="Arial" w:hAnsi="Arial" w:cs="Arial"/>
          <w:b/>
          <w:bCs/>
          <w:color w:val="auto"/>
          <w:lang w:val="sr-Cyrl-CS"/>
        </w:rPr>
      </w:pPr>
    </w:p>
    <w:p w:rsidR="00BE6F46" w:rsidRPr="00CA5B3A" w:rsidRDefault="00BE6F46" w:rsidP="00BE6F46">
      <w:pPr>
        <w:rPr>
          <w:rFonts w:ascii="Arial" w:hAnsi="Arial" w:cs="Arial"/>
          <w:color w:val="auto"/>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V  УСЛОВИ ЗА УЧЕШЋЕ У ПОСТУПКУ ЈАВНЕ НАБАВКЕ ИЗ ЧЛ. 75. И 76. ЗАКОНА И УПУТСТВО КАКО СЕ ДОКАЗУЈЕ ИСПУЊЕНОСТ ТИХ УСЛОВА</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jc w:val="both"/>
        <w:rPr>
          <w:rFonts w:ascii="Arial" w:hAnsi="Arial" w:cs="Arial"/>
          <w:b/>
          <w:bCs/>
          <w:i/>
          <w:iCs/>
          <w:color w:val="auto"/>
        </w:rPr>
      </w:pPr>
    </w:p>
    <w:p w:rsidR="00BE6F46" w:rsidRPr="00CA5B3A" w:rsidRDefault="00BE6F46" w:rsidP="00BE6F46">
      <w:pPr>
        <w:pStyle w:val="ListParagraph"/>
        <w:widowControl w:val="0"/>
        <w:numPr>
          <w:ilvl w:val="0"/>
          <w:numId w:val="6"/>
        </w:numPr>
        <w:shd w:val="clear" w:color="auto" w:fill="C6D9F1"/>
        <w:spacing w:line="240" w:lineRule="auto"/>
        <w:ind w:left="720" w:hanging="360"/>
        <w:jc w:val="center"/>
        <w:rPr>
          <w:rFonts w:ascii="Arial" w:hAnsi="Arial" w:cs="Arial"/>
          <w:b/>
          <w:bCs/>
          <w:i/>
          <w:iCs/>
          <w:color w:val="auto"/>
        </w:rPr>
      </w:pPr>
      <w:r w:rsidRPr="00CA5B3A">
        <w:rPr>
          <w:rFonts w:ascii="Arial" w:hAnsi="Arial" w:cs="Arial"/>
          <w:b/>
          <w:bCs/>
          <w:i/>
          <w:iCs/>
          <w:color w:val="auto"/>
        </w:rPr>
        <w:t>УСЛОВИ ЗА УЧЕШЋЕ У ПОСТУПКУ ЈАВНЕ НАБАВКЕ ИЗ ЧЛ. 75. И 76. ЗАКОНА</w:t>
      </w:r>
    </w:p>
    <w:p w:rsidR="00BE6F46" w:rsidRPr="00CA5B3A" w:rsidRDefault="00BE6F46" w:rsidP="00BE6F46">
      <w:pPr>
        <w:pStyle w:val="ListParagraph"/>
        <w:jc w:val="both"/>
        <w:rPr>
          <w:rFonts w:ascii="Arial" w:hAnsi="Arial" w:cs="Arial"/>
          <w:b/>
          <w:bCs/>
          <w:i/>
          <w:iCs/>
          <w:color w:val="auto"/>
        </w:rPr>
      </w:pPr>
    </w:p>
    <w:p w:rsidR="00BE6F46" w:rsidRPr="00CA5B3A" w:rsidRDefault="00BE6F46" w:rsidP="00BE6F46">
      <w:pPr>
        <w:pStyle w:val="ListParagraph"/>
        <w:widowControl w:val="0"/>
        <w:numPr>
          <w:ilvl w:val="1"/>
          <w:numId w:val="6"/>
        </w:numPr>
        <w:spacing w:line="240" w:lineRule="auto"/>
        <w:ind w:left="1350" w:hanging="720"/>
        <w:jc w:val="both"/>
        <w:rPr>
          <w:rFonts w:ascii="Arial" w:hAnsi="Arial" w:cs="Arial"/>
          <w:iCs/>
          <w:color w:val="auto"/>
        </w:rPr>
      </w:pPr>
      <w:r w:rsidRPr="00CA5B3A">
        <w:rPr>
          <w:rFonts w:ascii="Arial" w:hAnsi="Arial" w:cs="Arial"/>
          <w:iCs/>
          <w:color w:val="auto"/>
        </w:rPr>
        <w:t xml:space="preserve">Право на учешће у поступку предметне јавне набавке има понуђач који испуњава </w:t>
      </w:r>
      <w:r w:rsidRPr="00CA5B3A">
        <w:rPr>
          <w:rFonts w:ascii="Arial" w:hAnsi="Arial" w:cs="Arial"/>
          <w:b/>
          <w:iCs/>
          <w:color w:val="auto"/>
        </w:rPr>
        <w:t>обавезне услове</w:t>
      </w:r>
      <w:r w:rsidRPr="00CA5B3A">
        <w:rPr>
          <w:rFonts w:ascii="Arial" w:hAnsi="Arial" w:cs="Arial"/>
          <w:iCs/>
          <w:color w:val="auto"/>
        </w:rPr>
        <w:t xml:space="preserve"> за учешће у поступку јавне набавке дефинисане чл. 75. Закона, и то:</w:t>
      </w:r>
    </w:p>
    <w:p w:rsidR="00BE6F46" w:rsidRPr="00CA5B3A" w:rsidRDefault="00BE6F46" w:rsidP="00BE6F46">
      <w:pPr>
        <w:pStyle w:val="ListParagraph"/>
        <w:widowControl w:val="0"/>
        <w:numPr>
          <w:ilvl w:val="0"/>
          <w:numId w:val="8"/>
        </w:numPr>
        <w:spacing w:line="240" w:lineRule="auto"/>
        <w:ind w:left="1440"/>
        <w:jc w:val="both"/>
        <w:rPr>
          <w:rFonts w:ascii="Arial" w:hAnsi="Arial" w:cs="Arial"/>
          <w:color w:val="auto"/>
        </w:rPr>
      </w:pPr>
      <w:r w:rsidRPr="00CA5B3A">
        <w:rPr>
          <w:rFonts w:ascii="Arial" w:hAnsi="Arial" w:cs="Arial"/>
          <w:iCs/>
          <w:color w:val="auto"/>
        </w:rPr>
        <w:t>Да је регистрован код надлежног органа, односно уписан у одговарајући регистар</w:t>
      </w:r>
      <w:r w:rsidRPr="00CA5B3A">
        <w:rPr>
          <w:rFonts w:ascii="Arial" w:hAnsi="Arial" w:cs="Arial"/>
          <w:iCs/>
          <w:color w:val="auto"/>
          <w:lang w:val="sr-Cyrl-CS"/>
        </w:rPr>
        <w:t xml:space="preserve"> </w:t>
      </w:r>
      <w:r w:rsidRPr="00CA5B3A">
        <w:rPr>
          <w:rFonts w:ascii="Arial" w:hAnsi="Arial" w:cs="Arial"/>
          <w:i/>
          <w:iCs/>
          <w:color w:val="auto"/>
          <w:lang w:val="sr-Cyrl-CS"/>
        </w:rPr>
        <w:t>(чл. 75. ст. 1. тач. 1) Закона);</w:t>
      </w:r>
    </w:p>
    <w:p w:rsidR="00BE6F46" w:rsidRPr="00CA5B3A" w:rsidRDefault="00BE6F46" w:rsidP="00BE6F46">
      <w:pPr>
        <w:pStyle w:val="ListParagraph"/>
        <w:widowControl w:val="0"/>
        <w:numPr>
          <w:ilvl w:val="0"/>
          <w:numId w:val="8"/>
        </w:numPr>
        <w:spacing w:line="240" w:lineRule="auto"/>
        <w:ind w:left="1440"/>
        <w:jc w:val="both"/>
        <w:rPr>
          <w:rFonts w:ascii="Arial" w:hAnsi="Arial" w:cs="Arial"/>
          <w:color w:val="auto"/>
        </w:rPr>
      </w:pPr>
      <w:r w:rsidRPr="00CA5B3A">
        <w:rPr>
          <w:rFonts w:ascii="Arial" w:hAnsi="Arial" w:cs="Arial"/>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A5B3A">
        <w:rPr>
          <w:rFonts w:ascii="Arial" w:hAnsi="Arial" w:cs="Arial"/>
          <w:color w:val="auto"/>
          <w:lang w:val="sr-Cyrl-CS"/>
        </w:rPr>
        <w:t xml:space="preserve"> </w:t>
      </w:r>
      <w:r w:rsidRPr="00CA5B3A">
        <w:rPr>
          <w:rFonts w:ascii="Arial" w:hAnsi="Arial" w:cs="Arial"/>
          <w:i/>
          <w:iCs/>
          <w:color w:val="auto"/>
          <w:lang w:val="sr-Cyrl-CS"/>
        </w:rPr>
        <w:t>(чл. 75. ст. 1. тач. 2) Закона);</w:t>
      </w:r>
    </w:p>
    <w:p w:rsidR="00BE6F46" w:rsidRPr="00CA5B3A" w:rsidRDefault="00BE6F46" w:rsidP="00BE6F46">
      <w:pPr>
        <w:pStyle w:val="ListParagraph"/>
        <w:widowControl w:val="0"/>
        <w:numPr>
          <w:ilvl w:val="0"/>
          <w:numId w:val="8"/>
        </w:numPr>
        <w:spacing w:line="240" w:lineRule="auto"/>
        <w:ind w:left="1440"/>
        <w:jc w:val="both"/>
        <w:rPr>
          <w:rFonts w:ascii="Arial" w:hAnsi="Arial" w:cs="Arial"/>
          <w:color w:val="auto"/>
        </w:rPr>
      </w:pPr>
      <w:r w:rsidRPr="00CA5B3A">
        <w:rPr>
          <w:rFonts w:ascii="Arial" w:hAnsi="Arial" w:cs="Arial"/>
          <w:color w:val="auto"/>
        </w:rPr>
        <w:t>Да му није изречена мера забране обављања делатности, која је на снази у време објављивања позива за подношење понуде</w:t>
      </w:r>
      <w:r w:rsidRPr="00CA5B3A">
        <w:rPr>
          <w:rFonts w:ascii="Arial" w:hAnsi="Arial" w:cs="Arial"/>
          <w:color w:val="auto"/>
          <w:lang w:val="sr-Cyrl-CS"/>
        </w:rPr>
        <w:t xml:space="preserve"> </w:t>
      </w:r>
      <w:r w:rsidRPr="00CA5B3A">
        <w:rPr>
          <w:rFonts w:ascii="Arial" w:hAnsi="Arial" w:cs="Arial"/>
          <w:i/>
          <w:iCs/>
          <w:color w:val="auto"/>
          <w:lang w:val="sr-Cyrl-CS"/>
        </w:rPr>
        <w:t>(чл. 75. ст. 1. тач. 3) Закона);</w:t>
      </w:r>
    </w:p>
    <w:p w:rsidR="00BE6F46" w:rsidRPr="00CA5B3A" w:rsidRDefault="00BE6F46" w:rsidP="00BE6F46">
      <w:pPr>
        <w:pStyle w:val="ListParagraph"/>
        <w:widowControl w:val="0"/>
        <w:numPr>
          <w:ilvl w:val="0"/>
          <w:numId w:val="8"/>
        </w:numPr>
        <w:spacing w:line="240" w:lineRule="auto"/>
        <w:ind w:left="1440"/>
        <w:jc w:val="both"/>
        <w:rPr>
          <w:rFonts w:ascii="Arial" w:hAnsi="Arial" w:cs="Arial"/>
          <w:color w:val="auto"/>
        </w:rPr>
      </w:pPr>
      <w:r w:rsidRPr="00CA5B3A">
        <w:rPr>
          <w:rFonts w:ascii="Arial" w:hAnsi="Arial" w:cs="Arial"/>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A5B3A">
        <w:rPr>
          <w:rFonts w:ascii="Arial" w:hAnsi="Arial" w:cs="Arial"/>
          <w:i/>
          <w:iCs/>
          <w:color w:val="auto"/>
          <w:lang w:val="sr-Cyrl-CS"/>
        </w:rPr>
        <w:t>(чл. 75. ст. 1. тач. 4) Закона);</w:t>
      </w:r>
    </w:p>
    <w:p w:rsidR="00BE6F46" w:rsidRPr="00CA5B3A" w:rsidRDefault="00BE6F46" w:rsidP="00BE6F46">
      <w:pPr>
        <w:pStyle w:val="ListParagraph"/>
        <w:widowControl w:val="0"/>
        <w:numPr>
          <w:ilvl w:val="0"/>
          <w:numId w:val="8"/>
        </w:numPr>
        <w:spacing w:line="240" w:lineRule="auto"/>
        <w:ind w:left="1440"/>
        <w:jc w:val="both"/>
        <w:rPr>
          <w:rFonts w:ascii="Arial" w:hAnsi="Arial" w:cs="Arial"/>
          <w:bCs/>
          <w:iCs/>
          <w:color w:val="auto"/>
        </w:rPr>
      </w:pPr>
      <w:r w:rsidRPr="00CA5B3A">
        <w:rPr>
          <w:rFonts w:ascii="Arial" w:hAnsi="Arial" w:cs="Arial"/>
          <w:color w:val="auto"/>
        </w:rPr>
        <w:t xml:space="preserve">Понуђач је дужан да при састављању понуде изричито наведе да је </w:t>
      </w:r>
      <w:r w:rsidRPr="00CA5B3A">
        <w:rPr>
          <w:rFonts w:ascii="Arial" w:hAnsi="Arial" w:cs="Arial"/>
          <w:color w:val="auto"/>
        </w:rPr>
        <w:lastRenderedPageBreak/>
        <w:t>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CA5B3A">
        <w:rPr>
          <w:rFonts w:ascii="Arial" w:hAnsi="Arial" w:cs="Arial"/>
          <w:color w:val="auto"/>
          <w:lang w:val="sr-Cyrl-CS"/>
        </w:rPr>
        <w:t xml:space="preserve"> </w:t>
      </w:r>
      <w:r w:rsidRPr="00CA5B3A">
        <w:rPr>
          <w:rFonts w:ascii="Arial" w:hAnsi="Arial" w:cs="Arial"/>
          <w:i/>
          <w:iCs/>
          <w:color w:val="auto"/>
          <w:lang w:val="sr-Cyrl-CS"/>
        </w:rPr>
        <w:t>(чл. 75. ст. 2. Закона).</w:t>
      </w:r>
    </w:p>
    <w:p w:rsidR="004438D2" w:rsidRPr="00CA5B3A" w:rsidRDefault="004438D2" w:rsidP="00BE6F46">
      <w:pPr>
        <w:pStyle w:val="ListParagraph"/>
        <w:widowControl w:val="0"/>
        <w:numPr>
          <w:ilvl w:val="1"/>
          <w:numId w:val="6"/>
        </w:numPr>
        <w:spacing w:line="240" w:lineRule="auto"/>
        <w:ind w:left="1350" w:hanging="720"/>
        <w:jc w:val="both"/>
        <w:rPr>
          <w:rFonts w:ascii="Arial" w:hAnsi="Arial" w:cs="Arial"/>
          <w:bCs/>
          <w:iCs/>
          <w:color w:val="auto"/>
        </w:rPr>
      </w:pPr>
      <w:r w:rsidRPr="00CA5B3A">
        <w:rPr>
          <w:rFonts w:ascii="Arial" w:hAnsi="Arial" w:cs="Arial"/>
          <w:b/>
          <w:bCs/>
          <w:color w:val="auto"/>
        </w:rPr>
        <w:t xml:space="preserve">           Наручилац неће тражити додатне услове  за јавну набавку мале вредности: хемикалије за </w:t>
      </w:r>
      <w:r w:rsidR="00B6168E" w:rsidRPr="00CA5B3A">
        <w:rPr>
          <w:rFonts w:ascii="Arial" w:hAnsi="Arial" w:cs="Arial"/>
          <w:b/>
          <w:color w:val="auto"/>
        </w:rPr>
        <w:t>кондиционирање</w:t>
      </w:r>
      <w:r w:rsidRPr="00CA5B3A">
        <w:rPr>
          <w:rFonts w:ascii="Arial" w:hAnsi="Arial" w:cs="Arial"/>
          <w:b/>
          <w:bCs/>
          <w:color w:val="auto"/>
        </w:rPr>
        <w:t xml:space="preserve"> воде.</w:t>
      </w:r>
    </w:p>
    <w:p w:rsidR="00BE6F46" w:rsidRPr="00CA5B3A" w:rsidRDefault="004438D2" w:rsidP="00BE6F46">
      <w:pPr>
        <w:pStyle w:val="ListParagraph"/>
        <w:widowControl w:val="0"/>
        <w:numPr>
          <w:ilvl w:val="1"/>
          <w:numId w:val="6"/>
        </w:numPr>
        <w:spacing w:line="240" w:lineRule="auto"/>
        <w:ind w:left="1350" w:hanging="720"/>
        <w:jc w:val="both"/>
        <w:rPr>
          <w:rFonts w:ascii="Arial" w:hAnsi="Arial" w:cs="Arial"/>
          <w:bCs/>
          <w:iCs/>
          <w:color w:val="auto"/>
        </w:rPr>
      </w:pPr>
      <w:r w:rsidRPr="00CA5B3A">
        <w:rPr>
          <w:rFonts w:ascii="Arial" w:hAnsi="Arial" w:cs="Arial"/>
          <w:b/>
          <w:bCs/>
          <w:color w:val="auto"/>
        </w:rPr>
        <w:t xml:space="preserve">         </w:t>
      </w:r>
      <w:r w:rsidR="00BE6F46" w:rsidRPr="00CA5B3A">
        <w:rPr>
          <w:rFonts w:ascii="Arial" w:hAnsi="Arial" w:cs="Arial"/>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w:t>
      </w:r>
    </w:p>
    <w:p w:rsidR="004438D2" w:rsidRPr="00CA5B3A" w:rsidRDefault="004438D2" w:rsidP="002C580E">
      <w:pPr>
        <w:pStyle w:val="ListParagraph"/>
        <w:widowControl w:val="0"/>
        <w:numPr>
          <w:ilvl w:val="1"/>
          <w:numId w:val="6"/>
        </w:numPr>
        <w:spacing w:line="240" w:lineRule="auto"/>
        <w:ind w:left="1350" w:hanging="720"/>
        <w:jc w:val="both"/>
        <w:rPr>
          <w:rFonts w:ascii="Arial" w:hAnsi="Arial" w:cs="Arial"/>
          <w:bCs/>
          <w:iCs/>
          <w:color w:val="auto"/>
        </w:rPr>
      </w:pPr>
      <w:r w:rsidRPr="00CA5B3A">
        <w:rPr>
          <w:rFonts w:ascii="Arial" w:hAnsi="Arial" w:cs="Arial"/>
          <w:bCs/>
          <w:iCs/>
          <w:color w:val="auto"/>
        </w:rPr>
        <w:t xml:space="preserve">         </w:t>
      </w:r>
      <w:r w:rsidR="00BE6F46" w:rsidRPr="00CA5B3A">
        <w:rPr>
          <w:rFonts w:ascii="Arial" w:hAnsi="Arial" w:cs="Arial"/>
          <w:bCs/>
          <w:iCs/>
          <w:color w:val="auto"/>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4438D2" w:rsidRPr="00CA5B3A" w:rsidRDefault="004438D2" w:rsidP="00BE6F46">
      <w:pPr>
        <w:pStyle w:val="ListParagraph"/>
        <w:ind w:left="1350"/>
        <w:jc w:val="both"/>
        <w:rPr>
          <w:rFonts w:ascii="Arial" w:hAnsi="Arial" w:cs="Arial"/>
          <w:bCs/>
          <w:iCs/>
          <w:color w:val="auto"/>
        </w:rPr>
      </w:pPr>
    </w:p>
    <w:p w:rsidR="00BE6F46" w:rsidRPr="00CA5B3A" w:rsidRDefault="00BE6F46" w:rsidP="00BE6F46">
      <w:pPr>
        <w:pStyle w:val="ListParagraph"/>
        <w:widowControl w:val="0"/>
        <w:numPr>
          <w:ilvl w:val="0"/>
          <w:numId w:val="6"/>
        </w:numPr>
        <w:shd w:val="clear" w:color="auto" w:fill="C6D9F1"/>
        <w:spacing w:line="240" w:lineRule="auto"/>
        <w:ind w:left="360" w:hanging="360"/>
        <w:jc w:val="center"/>
        <w:rPr>
          <w:rFonts w:ascii="Arial" w:hAnsi="Arial" w:cs="Arial"/>
          <w:bCs/>
          <w:i/>
          <w:iCs/>
          <w:color w:val="auto"/>
        </w:rPr>
      </w:pPr>
      <w:r w:rsidRPr="00CA5B3A">
        <w:rPr>
          <w:rFonts w:ascii="Arial" w:hAnsi="Arial" w:cs="Arial"/>
          <w:b/>
          <w:bCs/>
          <w:i/>
          <w:iCs/>
          <w:color w:val="auto"/>
        </w:rPr>
        <w:t>УПУТСТВО КАКО СЕ ДОКАЗУЈЕ ИСПУЊЕНОСТ УСЛОВА</w:t>
      </w:r>
    </w:p>
    <w:p w:rsidR="00BE6F46" w:rsidRPr="00CA5B3A" w:rsidRDefault="00BE6F46" w:rsidP="00BE6F46">
      <w:pPr>
        <w:pStyle w:val="ListParagraph"/>
        <w:shd w:val="clear" w:color="auto" w:fill="C6D9F1"/>
        <w:ind w:left="0"/>
        <w:rPr>
          <w:rFonts w:ascii="Arial" w:hAnsi="Arial" w:cs="Arial"/>
          <w:bCs/>
          <w:i/>
          <w:iCs/>
          <w:color w:val="auto"/>
        </w:rPr>
      </w:pPr>
    </w:p>
    <w:p w:rsidR="00BE6F46" w:rsidRPr="00CA5B3A" w:rsidRDefault="00BE6F46" w:rsidP="00BE6F46">
      <w:pPr>
        <w:pStyle w:val="ListParagraph"/>
        <w:jc w:val="both"/>
        <w:rPr>
          <w:rFonts w:ascii="Arial" w:hAnsi="Arial" w:cs="Arial"/>
          <w:bCs/>
          <w:i/>
          <w:iCs/>
          <w:color w:val="auto"/>
        </w:rPr>
      </w:pPr>
    </w:p>
    <w:p w:rsidR="00BE6F46" w:rsidRPr="00CA5B3A" w:rsidRDefault="00BE6F46" w:rsidP="00BE6F46">
      <w:pPr>
        <w:pStyle w:val="ListParagraph"/>
        <w:jc w:val="both"/>
        <w:rPr>
          <w:rFonts w:ascii="Arial" w:hAnsi="Arial" w:cs="Arial"/>
          <w:color w:val="auto"/>
        </w:rPr>
      </w:pPr>
      <w:r w:rsidRPr="00CA5B3A">
        <w:rPr>
          <w:rFonts w:ascii="Arial" w:hAnsi="Arial" w:cs="Arial"/>
          <w:color w:val="auto"/>
        </w:rPr>
        <w:t xml:space="preserve">Испуњеност </w:t>
      </w:r>
      <w:r w:rsidRPr="00CA5B3A">
        <w:rPr>
          <w:rFonts w:ascii="Arial" w:hAnsi="Arial" w:cs="Arial"/>
          <w:b/>
          <w:color w:val="auto"/>
        </w:rPr>
        <w:t xml:space="preserve">обавезних </w:t>
      </w:r>
      <w:r w:rsidRPr="00CA5B3A">
        <w:rPr>
          <w:rFonts w:ascii="Arial" w:hAnsi="Arial" w:cs="Arial"/>
          <w:color w:val="auto"/>
        </w:rPr>
        <w:t xml:space="preserve">за учешће у поступку предметне јавне набавке, </w:t>
      </w:r>
      <w:r w:rsidRPr="00CA5B3A">
        <w:rPr>
          <w:rFonts w:ascii="Arial" w:hAnsi="Arial" w:cs="Arial"/>
          <w:color w:val="auto"/>
          <w:lang w:val="sr-Cyrl-CS"/>
        </w:rPr>
        <w:t xml:space="preserve">у складу са чл. 77. став 4. Закона, </w:t>
      </w:r>
      <w:r w:rsidRPr="00CA5B3A">
        <w:rPr>
          <w:rFonts w:ascii="Arial" w:hAnsi="Arial" w:cs="Arial"/>
          <w:color w:val="auto"/>
        </w:rPr>
        <w:t xml:space="preserve">понуђач доказује достављањем Изјаве </w:t>
      </w:r>
      <w:r w:rsidRPr="00CA5B3A">
        <w:rPr>
          <w:rFonts w:ascii="Arial" w:hAnsi="Arial" w:cs="Arial"/>
          <w:color w:val="auto"/>
          <w:lang w:val="sr-Cyrl-CS"/>
        </w:rPr>
        <w:t>(</w:t>
      </w:r>
      <w:r w:rsidRPr="00CA5B3A">
        <w:rPr>
          <w:rFonts w:ascii="Arial" w:hAnsi="Arial" w:cs="Arial"/>
          <w:i/>
          <w:color w:val="auto"/>
          <w:lang w:val="sr-Cyrl-CS"/>
        </w:rPr>
        <w:t xml:space="preserve">Образац изјаве понуђача, дат је у поглављу </w:t>
      </w:r>
      <w:r w:rsidRPr="00CA5B3A">
        <w:rPr>
          <w:rFonts w:ascii="Arial" w:hAnsi="Arial" w:cs="Arial"/>
          <w:i/>
          <w:color w:val="auto"/>
        </w:rPr>
        <w:t>V</w:t>
      </w:r>
      <w:r w:rsidRPr="00CA5B3A">
        <w:rPr>
          <w:rFonts w:ascii="Arial" w:hAnsi="Arial" w:cs="Arial"/>
          <w:i/>
          <w:color w:val="auto"/>
          <w:lang w:val="ru-RU"/>
        </w:rPr>
        <w:t xml:space="preserve"> </w:t>
      </w:r>
      <w:r w:rsidRPr="00CA5B3A">
        <w:rPr>
          <w:rFonts w:ascii="Arial" w:hAnsi="Arial" w:cs="Arial"/>
          <w:i/>
          <w:color w:val="auto"/>
          <w:lang w:val="sr-Cyrl-CS"/>
        </w:rPr>
        <w:t>одељак 3.</w:t>
      </w:r>
      <w:r w:rsidRPr="00CA5B3A">
        <w:rPr>
          <w:rFonts w:ascii="Arial" w:hAnsi="Arial" w:cs="Arial"/>
          <w:color w:val="auto"/>
          <w:lang w:val="sr-Cyrl-CS"/>
        </w:rPr>
        <w:t xml:space="preserve">), </w:t>
      </w:r>
      <w:r w:rsidRPr="00CA5B3A">
        <w:rPr>
          <w:rFonts w:ascii="Arial" w:hAnsi="Arial" w:cs="Arial"/>
          <w:color w:val="auto"/>
        </w:rPr>
        <w:t xml:space="preserve">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BE6F46" w:rsidRPr="00CA5B3A" w:rsidRDefault="00BE6F46" w:rsidP="00BE6F46">
      <w:pPr>
        <w:pStyle w:val="ListParagraph"/>
        <w:jc w:val="both"/>
        <w:rPr>
          <w:rFonts w:ascii="Arial" w:hAnsi="Arial" w:cs="Arial"/>
          <w:bCs/>
          <w:iCs/>
          <w:color w:val="auto"/>
          <w:lang w:val="sr-Cyrl-CS"/>
        </w:rPr>
      </w:pPr>
      <w:r w:rsidRPr="00CA5B3A">
        <w:rPr>
          <w:rFonts w:ascii="Arial" w:hAnsi="Arial" w:cs="Arial"/>
          <w:color w:val="auto"/>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BE6F46" w:rsidRPr="00CA5B3A" w:rsidRDefault="00BE6F46" w:rsidP="00BE6F46">
      <w:pPr>
        <w:pStyle w:val="ListParagraph"/>
        <w:jc w:val="both"/>
        <w:rPr>
          <w:rFonts w:ascii="Arial" w:hAnsi="Arial" w:cs="Arial"/>
          <w:bCs/>
          <w:iCs/>
          <w:color w:val="auto"/>
          <w:lang w:val="sr-Cyrl-CS"/>
        </w:rPr>
      </w:pPr>
    </w:p>
    <w:p w:rsidR="00BE6F46" w:rsidRPr="00CA5B3A" w:rsidRDefault="00BE6F46" w:rsidP="00BE6F46">
      <w:pPr>
        <w:pStyle w:val="ListParagraph"/>
        <w:jc w:val="both"/>
        <w:rPr>
          <w:rFonts w:ascii="Arial" w:hAnsi="Arial" w:cs="Arial"/>
          <w:b/>
          <w:bCs/>
          <w:iCs/>
          <w:color w:val="auto"/>
          <w:u w:val="single"/>
        </w:rPr>
      </w:pPr>
      <w:r w:rsidRPr="00CA5B3A">
        <w:rPr>
          <w:rFonts w:ascii="Arial" w:hAnsi="Arial" w:cs="Arial"/>
          <w:b/>
          <w:bCs/>
          <w:iCs/>
          <w:color w:val="auto"/>
          <w:u w:val="single"/>
        </w:rPr>
        <w:t>Уколико понуду подноси група понуђача</w:t>
      </w:r>
      <w:r w:rsidRPr="00CA5B3A">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BE6F46" w:rsidRPr="00CA5B3A" w:rsidRDefault="00BE6F46" w:rsidP="00BE6F46">
      <w:pPr>
        <w:pStyle w:val="ListParagraph"/>
        <w:jc w:val="both"/>
        <w:rPr>
          <w:rFonts w:ascii="Arial" w:hAnsi="Arial" w:cs="Arial"/>
          <w:bCs/>
          <w:iCs/>
          <w:color w:val="auto"/>
          <w:lang w:val="sr-Cyrl-CS"/>
        </w:rPr>
      </w:pPr>
      <w:r w:rsidRPr="00CA5B3A">
        <w:rPr>
          <w:rFonts w:ascii="Arial" w:hAnsi="Arial" w:cs="Arial"/>
          <w:b/>
          <w:bCs/>
          <w:iCs/>
          <w:color w:val="auto"/>
          <w:u w:val="single"/>
        </w:rPr>
        <w:t>Уколико понуђач подноси понуду са подизвођачем</w:t>
      </w:r>
      <w:r w:rsidRPr="00CA5B3A">
        <w:rPr>
          <w:rFonts w:ascii="Arial" w:hAnsi="Arial" w:cs="Arial"/>
          <w:bCs/>
          <w:iCs/>
          <w:color w:val="auto"/>
        </w:rPr>
        <w:t xml:space="preserve">, понуђач је дужан да достави Изјаву подизвођача </w:t>
      </w:r>
      <w:r w:rsidRPr="00CA5B3A">
        <w:rPr>
          <w:rFonts w:ascii="Arial" w:hAnsi="Arial" w:cs="Arial"/>
          <w:color w:val="auto"/>
          <w:lang w:val="sr-Cyrl-CS"/>
        </w:rPr>
        <w:t>(</w:t>
      </w:r>
      <w:r w:rsidRPr="00CA5B3A">
        <w:rPr>
          <w:rFonts w:ascii="Arial" w:hAnsi="Arial" w:cs="Arial"/>
          <w:i/>
          <w:color w:val="auto"/>
          <w:lang w:val="sr-Cyrl-CS"/>
        </w:rPr>
        <w:t>Образац изјав</w:t>
      </w:r>
      <w:r w:rsidRPr="00CA5B3A">
        <w:rPr>
          <w:rFonts w:ascii="Arial" w:hAnsi="Arial" w:cs="Arial"/>
          <w:i/>
          <w:color w:val="auto"/>
        </w:rPr>
        <w:t>е подизвођача, дат је у поглављу</w:t>
      </w:r>
      <w:r w:rsidRPr="00CA5B3A">
        <w:rPr>
          <w:rFonts w:ascii="Arial" w:hAnsi="Arial" w:cs="Arial"/>
          <w:i/>
          <w:color w:val="auto"/>
          <w:lang w:val="ru-RU"/>
        </w:rPr>
        <w:t xml:space="preserve"> </w:t>
      </w:r>
      <w:r w:rsidRPr="00CA5B3A">
        <w:rPr>
          <w:rFonts w:ascii="Arial" w:hAnsi="Arial" w:cs="Arial"/>
          <w:i/>
          <w:color w:val="auto"/>
        </w:rPr>
        <w:t>V</w:t>
      </w:r>
      <w:r w:rsidRPr="00CA5B3A">
        <w:rPr>
          <w:rFonts w:ascii="Arial" w:hAnsi="Arial" w:cs="Arial"/>
          <w:i/>
          <w:color w:val="auto"/>
          <w:lang w:val="ru-RU"/>
        </w:rPr>
        <w:t xml:space="preserve"> </w:t>
      </w:r>
      <w:r w:rsidRPr="00CA5B3A">
        <w:rPr>
          <w:rFonts w:ascii="Arial" w:hAnsi="Arial" w:cs="Arial"/>
          <w:i/>
          <w:color w:val="auto"/>
          <w:lang w:val="sr-Cyrl-CS"/>
        </w:rPr>
        <w:t>одељак 3.</w:t>
      </w:r>
      <w:r w:rsidRPr="00CA5B3A">
        <w:rPr>
          <w:rFonts w:ascii="Arial" w:hAnsi="Arial" w:cs="Arial"/>
          <w:color w:val="auto"/>
          <w:lang w:val="sr-Cyrl-CS"/>
        </w:rPr>
        <w:t>),</w:t>
      </w:r>
      <w:r w:rsidRPr="00CA5B3A">
        <w:rPr>
          <w:rFonts w:ascii="Arial" w:hAnsi="Arial" w:cs="Arial"/>
          <w:bCs/>
          <w:iCs/>
          <w:color w:val="auto"/>
          <w:lang w:val="sr-Cyrl-CS"/>
        </w:rPr>
        <w:t xml:space="preserve"> </w:t>
      </w:r>
      <w:r w:rsidRPr="00CA5B3A">
        <w:rPr>
          <w:rFonts w:ascii="Arial" w:hAnsi="Arial" w:cs="Arial"/>
          <w:bCs/>
          <w:iCs/>
          <w:color w:val="auto"/>
        </w:rPr>
        <w:t xml:space="preserve">потписану од стране овлашћеног лица подизвођача и оверену печатом. </w:t>
      </w:r>
    </w:p>
    <w:p w:rsidR="00BE6F46" w:rsidRPr="00CA5B3A" w:rsidRDefault="00BE6F46" w:rsidP="00BE6F46">
      <w:pPr>
        <w:pStyle w:val="ListParagraph"/>
        <w:jc w:val="both"/>
        <w:rPr>
          <w:rFonts w:ascii="Arial" w:hAnsi="Arial" w:cs="Arial"/>
          <w:bCs/>
          <w:iCs/>
          <w:color w:val="auto"/>
          <w:lang w:val="sr-Cyrl-CS"/>
        </w:rPr>
      </w:pPr>
    </w:p>
    <w:p w:rsidR="00BE6F46" w:rsidRPr="00CA5B3A" w:rsidRDefault="00BE6F46" w:rsidP="00BE6F46">
      <w:pPr>
        <w:pStyle w:val="ListParagraph"/>
        <w:jc w:val="both"/>
        <w:rPr>
          <w:rFonts w:ascii="Arial" w:hAnsi="Arial" w:cs="Arial"/>
          <w:bCs/>
          <w:iCs/>
          <w:color w:val="auto"/>
          <w:lang w:val="sr-Cyrl-CS"/>
        </w:rPr>
      </w:pPr>
      <w:r w:rsidRPr="00CA5B3A">
        <w:rPr>
          <w:rFonts w:ascii="Arial" w:hAnsi="Arial" w:cs="Arial"/>
          <w:bCs/>
          <w:iCs/>
          <w:color w:val="auto"/>
        </w:rPr>
        <w:t xml:space="preserve">Наручилац може пре доношења одлуке о додели уговора да </w:t>
      </w:r>
      <w:r w:rsidRPr="00CA5B3A">
        <w:rPr>
          <w:rFonts w:ascii="Arial" w:hAnsi="Arial" w:cs="Arial"/>
          <w:bCs/>
          <w:iCs/>
          <w:color w:val="auto"/>
          <w:lang w:val="sr-Cyrl-CS"/>
        </w:rPr>
        <w:t xml:space="preserve">тражи </w:t>
      </w:r>
      <w:r w:rsidRPr="00CA5B3A">
        <w:rPr>
          <w:rFonts w:ascii="Arial" w:hAnsi="Arial" w:cs="Arial"/>
          <w:bCs/>
          <w:iCs/>
          <w:color w:val="auto"/>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BE6F46" w:rsidRPr="00CA5B3A" w:rsidRDefault="00BE6F46" w:rsidP="00BE6F46">
      <w:pPr>
        <w:pStyle w:val="ListParagraph"/>
        <w:jc w:val="both"/>
        <w:rPr>
          <w:rFonts w:ascii="Arial" w:hAnsi="Arial" w:cs="Arial"/>
          <w:bCs/>
          <w:iCs/>
          <w:color w:val="auto"/>
          <w:lang w:val="sr-Cyrl-CS"/>
        </w:rPr>
      </w:pPr>
    </w:p>
    <w:p w:rsidR="00BE6F46" w:rsidRPr="00CA5B3A" w:rsidRDefault="00BE6F46" w:rsidP="00BE6F46">
      <w:pPr>
        <w:pStyle w:val="ListParagraph"/>
        <w:jc w:val="both"/>
        <w:rPr>
          <w:rFonts w:ascii="Arial" w:hAnsi="Arial" w:cs="Arial"/>
          <w:color w:val="auto"/>
        </w:rPr>
      </w:pPr>
      <w:r w:rsidRPr="00CA5B3A">
        <w:rPr>
          <w:rFonts w:ascii="Arial" w:hAnsi="Arial" w:cs="Arial"/>
          <w:bCs/>
          <w:iCs/>
          <w:color w:val="auto"/>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E6F46" w:rsidRPr="00CA5B3A" w:rsidRDefault="00BE6F46" w:rsidP="00BE6F46">
      <w:pPr>
        <w:pStyle w:val="ListParagraph"/>
        <w:jc w:val="both"/>
        <w:rPr>
          <w:rFonts w:ascii="Arial" w:hAnsi="Arial" w:cs="Arial"/>
          <w:color w:val="auto"/>
        </w:rPr>
      </w:pPr>
    </w:p>
    <w:p w:rsidR="00BE6F46" w:rsidRPr="00CA5B3A" w:rsidRDefault="00BE6F46" w:rsidP="00BE6F46">
      <w:pPr>
        <w:pStyle w:val="ListParagraph"/>
        <w:jc w:val="both"/>
        <w:rPr>
          <w:rFonts w:ascii="Arial" w:hAnsi="Arial" w:cs="Arial"/>
          <w:color w:val="auto"/>
        </w:rPr>
      </w:pPr>
      <w:r w:rsidRPr="00CA5B3A">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BE6F46" w:rsidRPr="00CA5B3A" w:rsidRDefault="00BE6F46" w:rsidP="00BE6F46">
      <w:pPr>
        <w:pStyle w:val="ListParagraph"/>
        <w:jc w:val="both"/>
        <w:rPr>
          <w:rFonts w:ascii="Arial" w:hAnsi="Arial" w:cs="Arial"/>
          <w:color w:val="auto"/>
        </w:rPr>
      </w:pPr>
    </w:p>
    <w:p w:rsidR="00BE6F46" w:rsidRPr="00CA5B3A" w:rsidRDefault="00BE6F46" w:rsidP="00BE6F46">
      <w:pPr>
        <w:pStyle w:val="ListParagraph"/>
        <w:jc w:val="both"/>
        <w:rPr>
          <w:rFonts w:ascii="Arial" w:eastAsia="TimesNewRomanPSMT" w:hAnsi="Arial" w:cs="Arial"/>
          <w:bCs/>
          <w:color w:val="auto"/>
        </w:rPr>
      </w:pPr>
      <w:r w:rsidRPr="00CA5B3A">
        <w:rPr>
          <w:rFonts w:ascii="Arial" w:hAnsi="Arial" w:cs="Arial"/>
          <w:color w:val="auto"/>
        </w:rPr>
        <w:t>Понуђач је дужан</w:t>
      </w:r>
      <w:r w:rsidRPr="00CA5B3A">
        <w:rPr>
          <w:rFonts w:ascii="Arial" w:eastAsia="TimesNewRomanPSMT" w:hAnsi="Arial" w:cs="Arial"/>
          <w:bCs/>
          <w:color w:val="auto"/>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438D2" w:rsidRPr="00CA5B3A" w:rsidRDefault="004438D2"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Pr="00CA5B3A" w:rsidRDefault="002C580E" w:rsidP="00BE6F46">
      <w:pPr>
        <w:rPr>
          <w:rFonts w:ascii="Arial" w:eastAsia="TimesNewRomanPSMT" w:hAnsi="Arial" w:cs="Arial"/>
          <w:bCs/>
          <w:color w:val="auto"/>
        </w:rPr>
      </w:pPr>
    </w:p>
    <w:p w:rsidR="002C580E" w:rsidRDefault="002C580E" w:rsidP="00BE6F46">
      <w:pPr>
        <w:rPr>
          <w:rFonts w:ascii="Arial" w:eastAsia="TimesNewRomanPSMT" w:hAnsi="Arial" w:cs="Arial"/>
          <w:bCs/>
          <w:color w:val="auto"/>
        </w:rPr>
      </w:pPr>
    </w:p>
    <w:p w:rsidR="00CA5B3A" w:rsidRDefault="00CA5B3A" w:rsidP="00BE6F46">
      <w:pPr>
        <w:rPr>
          <w:rFonts w:ascii="Arial" w:eastAsia="TimesNewRomanPSMT" w:hAnsi="Arial" w:cs="Arial"/>
          <w:bCs/>
          <w:color w:val="auto"/>
        </w:rPr>
      </w:pPr>
    </w:p>
    <w:p w:rsidR="00CA5B3A" w:rsidRDefault="00CA5B3A" w:rsidP="00BE6F46">
      <w:pPr>
        <w:rPr>
          <w:rFonts w:ascii="Arial" w:eastAsia="TimesNewRomanPSMT" w:hAnsi="Arial" w:cs="Arial"/>
          <w:bCs/>
          <w:color w:val="auto"/>
        </w:rPr>
      </w:pPr>
    </w:p>
    <w:p w:rsidR="00CA5B3A" w:rsidRDefault="00CA5B3A" w:rsidP="00BE6F46">
      <w:pPr>
        <w:rPr>
          <w:rFonts w:ascii="Arial" w:eastAsia="TimesNewRomanPSMT" w:hAnsi="Arial" w:cs="Arial"/>
          <w:bCs/>
          <w:color w:val="auto"/>
        </w:rPr>
      </w:pPr>
    </w:p>
    <w:p w:rsidR="00CA5B3A" w:rsidRDefault="00CA5B3A" w:rsidP="00BE6F46">
      <w:pPr>
        <w:rPr>
          <w:rFonts w:ascii="Arial" w:eastAsia="TimesNewRomanPSMT" w:hAnsi="Arial" w:cs="Arial"/>
          <w:bCs/>
          <w:color w:val="auto"/>
        </w:rPr>
      </w:pPr>
    </w:p>
    <w:p w:rsidR="00CA5B3A" w:rsidRDefault="00CA5B3A" w:rsidP="00BE6F46">
      <w:pPr>
        <w:rPr>
          <w:rFonts w:ascii="Arial" w:eastAsia="TimesNewRomanPSMT" w:hAnsi="Arial" w:cs="Arial"/>
          <w:bCs/>
          <w:color w:val="auto"/>
        </w:rPr>
      </w:pPr>
    </w:p>
    <w:p w:rsidR="00CA5B3A" w:rsidRPr="00CA5B3A" w:rsidRDefault="00CA5B3A" w:rsidP="00BE6F46">
      <w:pPr>
        <w:rPr>
          <w:rFonts w:ascii="Arial" w:eastAsia="TimesNewRomanPSMT" w:hAnsi="Arial" w:cs="Arial"/>
          <w:bCs/>
          <w:color w:val="auto"/>
        </w:rPr>
      </w:pPr>
    </w:p>
    <w:p w:rsidR="002C580E" w:rsidRPr="00CA5B3A" w:rsidRDefault="002C580E" w:rsidP="00BE6F46">
      <w:pPr>
        <w:rPr>
          <w:rFonts w:ascii="Arial" w:hAnsi="Arial" w:cs="Arial"/>
          <w:b/>
          <w:bCs/>
          <w:color w:val="auto"/>
        </w:rPr>
      </w:pPr>
    </w:p>
    <w:p w:rsidR="00BE6F46" w:rsidRPr="00CA5B3A" w:rsidRDefault="00BE6F46" w:rsidP="00BE6F46">
      <w:pPr>
        <w:pStyle w:val="ListParagraph"/>
        <w:shd w:val="clear" w:color="auto" w:fill="C6D9F1"/>
        <w:ind w:left="360"/>
        <w:jc w:val="center"/>
        <w:rPr>
          <w:rFonts w:ascii="Arial" w:hAnsi="Arial" w:cs="Arial"/>
          <w:b/>
          <w:bCs/>
          <w:color w:val="auto"/>
        </w:rPr>
      </w:pPr>
      <w:r w:rsidRPr="00CA5B3A">
        <w:rPr>
          <w:rFonts w:ascii="Arial" w:hAnsi="Arial" w:cs="Arial"/>
          <w:b/>
          <w:bCs/>
          <w:i/>
          <w:iCs/>
          <w:color w:val="auto"/>
          <w:lang w:val="ru-RU"/>
        </w:rPr>
        <w:t>3.</w:t>
      </w:r>
      <w:r w:rsidRPr="00CA5B3A">
        <w:rPr>
          <w:rFonts w:ascii="Arial" w:hAnsi="Arial" w:cs="Arial"/>
          <w:b/>
          <w:bCs/>
          <w:i/>
          <w:iCs/>
          <w:color w:val="auto"/>
        </w:rPr>
        <w:t xml:space="preserve"> ОБРАЗАЦ ИЗЈАВЕ О ИСПУЊАВАЊУ УСЛОВА ИЗ ЧЛ. 75. И 76. ЗАКОНА</w:t>
      </w:r>
    </w:p>
    <w:p w:rsidR="00BE6F46" w:rsidRPr="00CA5B3A" w:rsidRDefault="00BE6F46" w:rsidP="00BE6F46">
      <w:pPr>
        <w:pStyle w:val="ListParagraph"/>
        <w:shd w:val="clear" w:color="auto" w:fill="C6D9F1"/>
        <w:ind w:left="360"/>
        <w:jc w:val="center"/>
        <w:rPr>
          <w:rFonts w:ascii="Arial" w:hAnsi="Arial" w:cs="Arial"/>
          <w:b/>
          <w:bCs/>
          <w:color w:val="auto"/>
        </w:rPr>
      </w:pPr>
    </w:p>
    <w:p w:rsidR="00BE6F46" w:rsidRPr="00CA5B3A" w:rsidRDefault="00BE6F46" w:rsidP="00BE6F46">
      <w:pPr>
        <w:jc w:val="center"/>
        <w:rPr>
          <w:rFonts w:ascii="Arial" w:hAnsi="Arial" w:cs="Arial"/>
          <w:b/>
          <w:bCs/>
          <w:color w:val="auto"/>
        </w:rPr>
      </w:pPr>
      <w:r w:rsidRPr="00CA5B3A">
        <w:rPr>
          <w:rFonts w:ascii="Arial" w:hAnsi="Arial" w:cs="Arial"/>
          <w:b/>
          <w:bCs/>
          <w:color w:val="auto"/>
        </w:rPr>
        <w:t>ИЗЈАВА ПОНУЂАЧА</w:t>
      </w:r>
    </w:p>
    <w:p w:rsidR="00BE6F46" w:rsidRPr="00CA5B3A" w:rsidRDefault="00BE6F46" w:rsidP="00BE6F46">
      <w:pPr>
        <w:jc w:val="center"/>
        <w:rPr>
          <w:rFonts w:ascii="Arial" w:hAnsi="Arial" w:cs="Arial"/>
          <w:b/>
          <w:bCs/>
          <w:color w:val="auto"/>
        </w:rPr>
      </w:pPr>
      <w:r w:rsidRPr="00CA5B3A">
        <w:rPr>
          <w:rFonts w:ascii="Arial" w:hAnsi="Arial" w:cs="Arial"/>
          <w:b/>
          <w:bCs/>
          <w:color w:val="auto"/>
        </w:rPr>
        <w:t>О ИСПУЊАВАЊУ УСЛОВА ИЗ ЧЛ. 75. И 76. ЗАКОНА У ПОСТУПКУ ЈАВНЕ</w:t>
      </w:r>
    </w:p>
    <w:p w:rsidR="00BE6F46" w:rsidRPr="00CA5B3A" w:rsidRDefault="00BE6F46" w:rsidP="00BE6F46">
      <w:pPr>
        <w:jc w:val="center"/>
        <w:rPr>
          <w:rFonts w:ascii="Arial" w:hAnsi="Arial" w:cs="Arial"/>
          <w:b/>
          <w:bCs/>
          <w:color w:val="auto"/>
        </w:rPr>
      </w:pPr>
      <w:r w:rsidRPr="00CA5B3A">
        <w:rPr>
          <w:rFonts w:ascii="Arial" w:hAnsi="Arial" w:cs="Arial"/>
          <w:b/>
          <w:bCs/>
          <w:color w:val="auto"/>
        </w:rPr>
        <w:t>НАБАВКЕ МАЛЕ ВРЕДНОСТИ</w:t>
      </w:r>
    </w:p>
    <w:p w:rsidR="00BE6F46" w:rsidRPr="00CA5B3A" w:rsidRDefault="00BE6F46" w:rsidP="00BE6F46">
      <w:pPr>
        <w:jc w:val="center"/>
        <w:rPr>
          <w:rFonts w:ascii="Arial" w:hAnsi="Arial" w:cs="Arial"/>
          <w:b/>
          <w:bCs/>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 xml:space="preserve">У складу са чланом 77. став 4. Закона, под пуном материјалном и кривичном одговорношћу, </w:t>
      </w:r>
      <w:r w:rsidRPr="00CA5B3A">
        <w:rPr>
          <w:rFonts w:ascii="Arial" w:hAnsi="Arial" w:cs="Arial"/>
          <w:color w:val="auto"/>
          <w:lang w:val="sr-Cyrl-CS"/>
        </w:rPr>
        <w:t xml:space="preserve">као заступник понуђача, </w:t>
      </w:r>
      <w:r w:rsidRPr="00CA5B3A">
        <w:rPr>
          <w:rFonts w:ascii="Arial" w:hAnsi="Arial" w:cs="Arial"/>
          <w:color w:val="auto"/>
        </w:rPr>
        <w:t>дајем следећу</w:t>
      </w:r>
    </w:p>
    <w:p w:rsidR="00BE6F46" w:rsidRPr="00CA5B3A" w:rsidRDefault="00BE6F46" w:rsidP="00BE6F46">
      <w:pPr>
        <w:jc w:val="both"/>
        <w:rPr>
          <w:rFonts w:ascii="Arial" w:hAnsi="Arial" w:cs="Arial"/>
          <w:b/>
          <w:color w:val="auto"/>
        </w:rPr>
      </w:pPr>
      <w:r w:rsidRPr="00CA5B3A">
        <w:rPr>
          <w:rFonts w:ascii="Arial" w:hAnsi="Arial" w:cs="Arial"/>
          <w:color w:val="auto"/>
        </w:rPr>
        <w:tab/>
      </w:r>
      <w:r w:rsidRPr="00CA5B3A">
        <w:rPr>
          <w:rFonts w:ascii="Arial" w:hAnsi="Arial" w:cs="Arial"/>
          <w:color w:val="auto"/>
        </w:rPr>
        <w:tab/>
      </w:r>
      <w:r w:rsidRPr="00CA5B3A">
        <w:rPr>
          <w:rFonts w:ascii="Arial" w:hAnsi="Arial" w:cs="Arial"/>
          <w:color w:val="auto"/>
        </w:rPr>
        <w:tab/>
      </w:r>
    </w:p>
    <w:p w:rsidR="00BE6F46" w:rsidRPr="00CA5B3A" w:rsidRDefault="00BE6F46" w:rsidP="00BE6F46">
      <w:pPr>
        <w:jc w:val="center"/>
        <w:rPr>
          <w:rFonts w:ascii="Arial" w:hAnsi="Arial" w:cs="Arial"/>
          <w:color w:val="auto"/>
          <w:lang w:val="sr-Cyrl-CS"/>
        </w:rPr>
      </w:pPr>
      <w:r w:rsidRPr="00CA5B3A">
        <w:rPr>
          <w:rFonts w:ascii="Arial" w:hAnsi="Arial" w:cs="Arial"/>
          <w:b/>
          <w:color w:val="auto"/>
        </w:rPr>
        <w:t>И З Ј А В У</w:t>
      </w:r>
    </w:p>
    <w:p w:rsidR="00BE6F46" w:rsidRPr="00CA5B3A" w:rsidRDefault="00BE6F46" w:rsidP="00BE6F46">
      <w:pPr>
        <w:jc w:val="both"/>
        <w:rPr>
          <w:rFonts w:ascii="Arial" w:hAnsi="Arial" w:cs="Arial"/>
          <w:iCs/>
          <w:color w:val="auto"/>
          <w:lang w:val="sr-Cyrl-CS"/>
        </w:rPr>
      </w:pPr>
      <w:r w:rsidRPr="00CA5B3A">
        <w:rPr>
          <w:rFonts w:ascii="Arial" w:hAnsi="Arial" w:cs="Arial"/>
          <w:color w:val="auto"/>
          <w:lang w:val="sr-Cyrl-CS"/>
        </w:rPr>
        <w:t>П</w:t>
      </w:r>
      <w:r w:rsidRPr="00CA5B3A">
        <w:rPr>
          <w:rFonts w:ascii="Arial" w:hAnsi="Arial" w:cs="Arial"/>
          <w:color w:val="auto"/>
        </w:rPr>
        <w:t xml:space="preserve">онуђач </w:t>
      </w:r>
      <w:r w:rsidRPr="00CA5B3A">
        <w:rPr>
          <w:rFonts w:ascii="Arial" w:hAnsi="Arial" w:cs="Arial"/>
          <w:i/>
          <w:color w:val="auto"/>
        </w:rPr>
        <w:t xml:space="preserve"> _____________________________________________</w:t>
      </w:r>
      <w:r w:rsidRPr="00CA5B3A">
        <w:rPr>
          <w:rFonts w:ascii="Arial" w:hAnsi="Arial" w:cs="Arial"/>
          <w:i/>
          <w:iCs/>
          <w:color w:val="auto"/>
        </w:rPr>
        <w:t>[</w:t>
      </w:r>
      <w:r w:rsidRPr="00CA5B3A">
        <w:rPr>
          <w:rFonts w:ascii="Arial" w:hAnsi="Arial" w:cs="Arial"/>
          <w:i/>
          <w:color w:val="auto"/>
        </w:rPr>
        <w:t>навести назив понуђача</w:t>
      </w:r>
      <w:r w:rsidRPr="00CA5B3A">
        <w:rPr>
          <w:rFonts w:ascii="Arial" w:hAnsi="Arial" w:cs="Arial"/>
          <w:i/>
          <w:iCs/>
          <w:color w:val="auto"/>
        </w:rPr>
        <w:t>]</w:t>
      </w:r>
      <w:r w:rsidRPr="00CA5B3A">
        <w:rPr>
          <w:rFonts w:ascii="Arial" w:hAnsi="Arial" w:cs="Arial"/>
          <w:i/>
          <w:color w:val="auto"/>
          <w:lang w:val="sr-Cyrl-CS"/>
        </w:rPr>
        <w:t xml:space="preserve"> </w:t>
      </w:r>
      <w:r w:rsidRPr="00CA5B3A">
        <w:rPr>
          <w:rFonts w:ascii="Arial" w:hAnsi="Arial" w:cs="Arial"/>
          <w:color w:val="auto"/>
        </w:rPr>
        <w:t>у поступку јавне набавке-</w:t>
      </w:r>
      <w:r w:rsidR="004438D2" w:rsidRPr="00CA5B3A">
        <w:rPr>
          <w:rFonts w:ascii="Arial" w:hAnsi="Arial" w:cs="Arial"/>
          <w:color w:val="auto"/>
        </w:rPr>
        <w:t xml:space="preserve">хемикалије за </w:t>
      </w:r>
      <w:r w:rsidR="00B6168E" w:rsidRPr="00CA5B3A">
        <w:rPr>
          <w:rFonts w:ascii="Arial" w:hAnsi="Arial" w:cs="Arial"/>
          <w:color w:val="auto"/>
        </w:rPr>
        <w:t>кондиционирање</w:t>
      </w:r>
      <w:r w:rsidR="004438D2" w:rsidRPr="00CA5B3A">
        <w:rPr>
          <w:rFonts w:ascii="Arial" w:hAnsi="Arial" w:cs="Arial"/>
          <w:color w:val="auto"/>
        </w:rPr>
        <w:t xml:space="preserve"> воде</w:t>
      </w:r>
      <w:r w:rsidRPr="00CA5B3A">
        <w:rPr>
          <w:rFonts w:ascii="Arial" w:hAnsi="Arial" w:cs="Arial"/>
          <w:color w:val="auto"/>
        </w:rPr>
        <w:t>,</w:t>
      </w:r>
      <w:r w:rsidRPr="00CA5B3A">
        <w:rPr>
          <w:rFonts w:ascii="Arial" w:hAnsi="Arial" w:cs="Arial"/>
          <w:i/>
          <w:color w:val="auto"/>
          <w:lang w:val="sr-Cyrl-CS"/>
        </w:rPr>
        <w:t xml:space="preserve"> </w:t>
      </w:r>
      <w:r w:rsidRPr="00CA5B3A">
        <w:rPr>
          <w:rFonts w:ascii="Arial" w:hAnsi="Arial" w:cs="Arial"/>
          <w:color w:val="auto"/>
          <w:lang w:val="sr-Cyrl-CS"/>
        </w:rPr>
        <w:t>б</w:t>
      </w:r>
      <w:r w:rsidRPr="00CA5B3A">
        <w:rPr>
          <w:rFonts w:ascii="Arial" w:hAnsi="Arial" w:cs="Arial"/>
          <w:color w:val="auto"/>
        </w:rPr>
        <w:t xml:space="preserve">рој </w:t>
      </w:r>
      <w:r w:rsidR="004438D2" w:rsidRPr="00CA5B3A">
        <w:rPr>
          <w:rFonts w:ascii="Arial" w:hAnsi="Arial" w:cs="Arial"/>
          <w:color w:val="auto"/>
        </w:rPr>
        <w:t>6</w:t>
      </w:r>
      <w:r w:rsidRPr="00CA5B3A">
        <w:rPr>
          <w:rFonts w:ascii="Arial" w:hAnsi="Arial" w:cs="Arial"/>
          <w:i/>
          <w:iCs/>
          <w:color w:val="auto"/>
        </w:rPr>
        <w:t xml:space="preserve">-2013 </w:t>
      </w:r>
      <w:r w:rsidRPr="00CA5B3A">
        <w:rPr>
          <w:rFonts w:ascii="Arial" w:hAnsi="Arial" w:cs="Arial"/>
          <w:color w:val="auto"/>
        </w:rPr>
        <w:t>, испуњава све услове из чл. 75. и 76. Закона, односно услове дефинисане конкурсном документацијом</w:t>
      </w:r>
      <w:r w:rsidRPr="00CA5B3A">
        <w:rPr>
          <w:rFonts w:ascii="Arial" w:hAnsi="Arial" w:cs="Arial"/>
          <w:color w:val="auto"/>
          <w:lang w:val="ru-RU"/>
        </w:rPr>
        <w:t xml:space="preserve"> </w:t>
      </w:r>
      <w:r w:rsidRPr="00CA5B3A">
        <w:rPr>
          <w:rFonts w:ascii="Arial" w:hAnsi="Arial" w:cs="Arial"/>
          <w:color w:val="auto"/>
        </w:rPr>
        <w:t>за предметну јавну набавку</w:t>
      </w:r>
      <w:r w:rsidRPr="00CA5B3A">
        <w:rPr>
          <w:rFonts w:ascii="Arial" w:hAnsi="Arial" w:cs="Arial"/>
          <w:color w:val="auto"/>
          <w:lang w:val="sr-Cyrl-CS"/>
        </w:rPr>
        <w:t>,</w:t>
      </w:r>
      <w:r w:rsidRPr="00CA5B3A">
        <w:rPr>
          <w:rFonts w:ascii="Arial" w:hAnsi="Arial" w:cs="Arial"/>
          <w:color w:val="auto"/>
        </w:rPr>
        <w:t xml:space="preserve"> и то:</w:t>
      </w:r>
    </w:p>
    <w:p w:rsidR="00BE6F46" w:rsidRPr="00CA5B3A" w:rsidRDefault="00BE6F46" w:rsidP="00BE6F46">
      <w:pPr>
        <w:pStyle w:val="ListParagraph"/>
        <w:widowControl w:val="0"/>
        <w:numPr>
          <w:ilvl w:val="0"/>
          <w:numId w:val="10"/>
        </w:numPr>
        <w:spacing w:line="240" w:lineRule="auto"/>
        <w:ind w:left="1440"/>
        <w:jc w:val="both"/>
        <w:rPr>
          <w:rFonts w:ascii="Arial" w:hAnsi="Arial" w:cs="Arial"/>
          <w:iCs/>
          <w:color w:val="auto"/>
          <w:lang w:val="sr-Cyrl-CS"/>
        </w:rPr>
      </w:pPr>
      <w:r w:rsidRPr="00CA5B3A">
        <w:rPr>
          <w:rFonts w:ascii="Arial" w:hAnsi="Arial" w:cs="Arial"/>
          <w:iCs/>
          <w:color w:val="auto"/>
          <w:lang w:val="sr-Cyrl-CS"/>
        </w:rPr>
        <w:t>Понуђач је р</w:t>
      </w:r>
      <w:r w:rsidRPr="00CA5B3A">
        <w:rPr>
          <w:rFonts w:ascii="Arial" w:hAnsi="Arial" w:cs="Arial"/>
          <w:iCs/>
          <w:color w:val="auto"/>
        </w:rPr>
        <w:t>егистрован код надлежног органа, односно уписан у одговарајући регистар;</w:t>
      </w:r>
    </w:p>
    <w:p w:rsidR="00BE6F46" w:rsidRPr="00CA5B3A" w:rsidRDefault="00BE6F46" w:rsidP="00BE6F46">
      <w:pPr>
        <w:pStyle w:val="ListParagraph"/>
        <w:widowControl w:val="0"/>
        <w:numPr>
          <w:ilvl w:val="0"/>
          <w:numId w:val="10"/>
        </w:numPr>
        <w:spacing w:line="240" w:lineRule="auto"/>
        <w:ind w:left="1440"/>
        <w:jc w:val="both"/>
        <w:rPr>
          <w:rFonts w:ascii="Arial" w:hAnsi="Arial" w:cs="Arial"/>
          <w:bCs/>
          <w:iCs/>
          <w:color w:val="auto"/>
          <w:lang w:val="sr-Cyrl-CS"/>
        </w:rPr>
      </w:pPr>
      <w:r w:rsidRPr="00CA5B3A">
        <w:rPr>
          <w:rFonts w:ascii="Arial" w:hAnsi="Arial" w:cs="Arial"/>
          <w:iCs/>
          <w:color w:val="auto"/>
          <w:lang w:val="sr-Cyrl-CS"/>
        </w:rPr>
        <w:t xml:space="preserve">Понуђач и његов </w:t>
      </w:r>
      <w:r w:rsidRPr="00CA5B3A">
        <w:rPr>
          <w:rFonts w:ascii="Arial" w:hAnsi="Arial" w:cs="Arial"/>
          <w:iCs/>
          <w:color w:val="auto"/>
        </w:rPr>
        <w:t xml:space="preserve">законски </w:t>
      </w:r>
      <w:r w:rsidRPr="00CA5B3A">
        <w:rPr>
          <w:rFonts w:ascii="Arial" w:hAnsi="Arial" w:cs="Arial"/>
          <w:color w:val="auto"/>
        </w:rPr>
        <w:t>заступник нис</w:t>
      </w:r>
      <w:r w:rsidRPr="00CA5B3A">
        <w:rPr>
          <w:rFonts w:ascii="Arial" w:hAnsi="Arial" w:cs="Arial"/>
          <w:color w:val="auto"/>
          <w:lang w:val="sr-Cyrl-CS"/>
        </w:rPr>
        <w:t>у</w:t>
      </w:r>
      <w:r w:rsidRPr="00CA5B3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A5B3A">
        <w:rPr>
          <w:rFonts w:ascii="Arial" w:hAnsi="Arial" w:cs="Arial"/>
          <w:color w:val="auto"/>
          <w:lang w:val="sr-Cyrl-CS"/>
        </w:rPr>
        <w:t>к</w:t>
      </w:r>
      <w:r w:rsidRPr="00CA5B3A">
        <w:rPr>
          <w:rFonts w:ascii="Arial" w:hAnsi="Arial" w:cs="Arial"/>
          <w:color w:val="auto"/>
        </w:rPr>
        <w:t>ривично дело преваре;</w:t>
      </w:r>
    </w:p>
    <w:p w:rsidR="00BE6F46" w:rsidRPr="00CA5B3A" w:rsidRDefault="00BE6F46" w:rsidP="00BE6F46">
      <w:pPr>
        <w:pStyle w:val="ListParagraph"/>
        <w:widowControl w:val="0"/>
        <w:numPr>
          <w:ilvl w:val="0"/>
          <w:numId w:val="10"/>
        </w:numPr>
        <w:spacing w:line="240" w:lineRule="auto"/>
        <w:ind w:left="1440"/>
        <w:jc w:val="both"/>
        <w:rPr>
          <w:rFonts w:ascii="Arial" w:hAnsi="Arial" w:cs="Arial"/>
          <w:bCs/>
          <w:iCs/>
          <w:color w:val="auto"/>
          <w:lang w:val="sr-Cyrl-CS"/>
        </w:rPr>
      </w:pPr>
      <w:r w:rsidRPr="00CA5B3A">
        <w:rPr>
          <w:rFonts w:ascii="Arial" w:hAnsi="Arial" w:cs="Arial"/>
          <w:bCs/>
          <w:iCs/>
          <w:color w:val="auto"/>
          <w:lang w:val="sr-Cyrl-CS"/>
        </w:rPr>
        <w:t>Понуђачу н</w:t>
      </w:r>
      <w:r w:rsidRPr="00CA5B3A">
        <w:rPr>
          <w:rFonts w:ascii="Arial" w:hAnsi="Arial" w:cs="Arial"/>
          <w:bCs/>
          <w:iCs/>
          <w:color w:val="auto"/>
        </w:rPr>
        <w:t>ије</w:t>
      </w:r>
      <w:r w:rsidRPr="00CA5B3A">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BE6F46" w:rsidRPr="00CA5B3A" w:rsidRDefault="00BE6F46" w:rsidP="00BE6F46">
      <w:pPr>
        <w:pStyle w:val="ListParagraph"/>
        <w:widowControl w:val="0"/>
        <w:numPr>
          <w:ilvl w:val="0"/>
          <w:numId w:val="10"/>
        </w:numPr>
        <w:spacing w:line="240" w:lineRule="auto"/>
        <w:ind w:left="1440"/>
        <w:jc w:val="both"/>
        <w:rPr>
          <w:rFonts w:ascii="Arial" w:hAnsi="Arial" w:cs="Arial"/>
          <w:color w:val="auto"/>
          <w:lang w:val="sr-Cyrl-CS"/>
        </w:rPr>
      </w:pPr>
      <w:r w:rsidRPr="00CA5B3A">
        <w:rPr>
          <w:rFonts w:ascii="Arial" w:hAnsi="Arial" w:cs="Arial"/>
          <w:bCs/>
          <w:iCs/>
          <w:color w:val="auto"/>
          <w:lang w:val="sr-Cyrl-CS"/>
        </w:rPr>
        <w:t>Понуђач је и</w:t>
      </w:r>
      <w:r w:rsidRPr="00CA5B3A">
        <w:rPr>
          <w:rFonts w:ascii="Arial" w:hAnsi="Arial" w:cs="Arial"/>
          <w:bCs/>
          <w:iCs/>
          <w:color w:val="auto"/>
        </w:rPr>
        <w:t xml:space="preserve">змирио </w:t>
      </w:r>
      <w:r w:rsidRPr="00CA5B3A">
        <w:rPr>
          <w:rFonts w:ascii="Arial" w:hAnsi="Arial" w:cs="Arial"/>
          <w:color w:val="auto"/>
        </w:rPr>
        <w:t>доспеле порезе, доприносе и друге јавне дажбине у складу са прописима Републике Србије (</w:t>
      </w:r>
      <w:r w:rsidRPr="00CA5B3A">
        <w:rPr>
          <w:rFonts w:ascii="Arial" w:hAnsi="Arial" w:cs="Arial"/>
          <w:i/>
          <w:color w:val="auto"/>
        </w:rPr>
        <w:t>или стране државе када има седиште на њеној територији);</w:t>
      </w:r>
    </w:p>
    <w:p w:rsidR="00BE6F46" w:rsidRPr="00CA5B3A" w:rsidRDefault="00BE6F46" w:rsidP="00BE6F46">
      <w:pPr>
        <w:pStyle w:val="ListParagraph"/>
        <w:widowControl w:val="0"/>
        <w:numPr>
          <w:ilvl w:val="0"/>
          <w:numId w:val="10"/>
        </w:numPr>
        <w:spacing w:line="240" w:lineRule="auto"/>
        <w:ind w:left="1440"/>
        <w:jc w:val="both"/>
        <w:rPr>
          <w:rFonts w:ascii="Arial" w:hAnsi="Arial" w:cs="Arial"/>
          <w:iCs/>
          <w:color w:val="auto"/>
        </w:rPr>
      </w:pPr>
      <w:r w:rsidRPr="00CA5B3A">
        <w:rPr>
          <w:rFonts w:ascii="Arial" w:hAnsi="Arial" w:cs="Arial"/>
          <w:color w:val="auto"/>
          <w:lang w:val="sr-Cyrl-CS"/>
        </w:rPr>
        <w:t>Понуђач је п</w:t>
      </w:r>
      <w:r w:rsidRPr="00CA5B3A">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CA5B3A">
        <w:rPr>
          <w:rFonts w:ascii="Arial" w:hAnsi="Arial" w:cs="Arial"/>
          <w:color w:val="auto"/>
          <w:lang w:val="sr-Cyrl-CS"/>
        </w:rPr>
        <w:t>је</w:t>
      </w:r>
      <w:r w:rsidRPr="00CA5B3A">
        <w:rPr>
          <w:rFonts w:ascii="Arial" w:hAnsi="Arial" w:cs="Arial"/>
          <w:color w:val="auto"/>
        </w:rPr>
        <w:t xml:space="preserve"> ималац права интелектуалне својине;</w:t>
      </w:r>
    </w:p>
    <w:p w:rsidR="00BE6F46" w:rsidRPr="00CA5B3A" w:rsidRDefault="00BE6F46" w:rsidP="00BE6F46">
      <w:pPr>
        <w:jc w:val="both"/>
        <w:rPr>
          <w:rFonts w:ascii="Arial" w:hAnsi="Arial" w:cs="Arial"/>
          <w:i/>
          <w:color w:val="auto"/>
          <w:lang w:val="sr-Cyrl-CS"/>
        </w:rPr>
      </w:pPr>
    </w:p>
    <w:p w:rsidR="00BE6F46" w:rsidRPr="00CA5B3A" w:rsidRDefault="00BE6F46" w:rsidP="00BE6F46">
      <w:pPr>
        <w:jc w:val="both"/>
        <w:rPr>
          <w:rFonts w:ascii="Arial" w:hAnsi="Arial" w:cs="Arial"/>
          <w:i/>
          <w:color w:val="auto"/>
          <w:lang w:val="sr-Cyrl-CS"/>
        </w:rPr>
      </w:pPr>
    </w:p>
    <w:p w:rsidR="00BE6F46" w:rsidRPr="00CA5B3A" w:rsidRDefault="00BE6F46" w:rsidP="00BE6F46">
      <w:pPr>
        <w:rPr>
          <w:rFonts w:ascii="Arial" w:hAnsi="Arial" w:cs="Arial"/>
          <w:color w:val="auto"/>
        </w:rPr>
      </w:pPr>
      <w:r w:rsidRPr="00CA5B3A">
        <w:rPr>
          <w:rFonts w:ascii="Arial" w:hAnsi="Arial" w:cs="Arial"/>
          <w:color w:val="auto"/>
        </w:rPr>
        <w:t>Место:_____________                                                            Понуђач:</w:t>
      </w:r>
    </w:p>
    <w:p w:rsidR="00BE6F46" w:rsidRPr="00CA5B3A" w:rsidRDefault="00BE6F46" w:rsidP="00BE6F46">
      <w:pPr>
        <w:rPr>
          <w:rFonts w:ascii="Arial" w:hAnsi="Arial" w:cs="Arial"/>
          <w:b/>
          <w:bCs/>
          <w:i/>
          <w:color w:val="auto"/>
        </w:rPr>
      </w:pPr>
      <w:r w:rsidRPr="00CA5B3A">
        <w:rPr>
          <w:rFonts w:ascii="Arial" w:hAnsi="Arial" w:cs="Arial"/>
          <w:color w:val="auto"/>
        </w:rPr>
        <w:t xml:space="preserve">Датум:_____________                         М.П.                     _____________________                                                        </w:t>
      </w: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ListParagraph"/>
        <w:ind w:left="0"/>
        <w:jc w:val="both"/>
        <w:rPr>
          <w:rFonts w:ascii="Arial" w:hAnsi="Arial" w:cs="Arial"/>
          <w:b/>
          <w:bCs/>
          <w:color w:val="auto"/>
        </w:rPr>
      </w:pPr>
      <w:r w:rsidRPr="00CA5B3A">
        <w:rPr>
          <w:rFonts w:ascii="Arial" w:hAnsi="Arial" w:cs="Arial"/>
          <w:b/>
          <w:bCs/>
          <w:i/>
          <w:color w:val="auto"/>
        </w:rPr>
        <w:t>Напомена:</w:t>
      </w:r>
      <w:r w:rsidRPr="00CA5B3A">
        <w:rPr>
          <w:rFonts w:ascii="Arial" w:hAnsi="Arial" w:cs="Arial"/>
          <w:bCs/>
          <w:i/>
          <w:color w:val="auto"/>
        </w:rPr>
        <w:t xml:space="preserve"> </w:t>
      </w:r>
      <w:r w:rsidRPr="00CA5B3A">
        <w:rPr>
          <w:rFonts w:ascii="Arial" w:hAnsi="Arial" w:cs="Arial"/>
          <w:b/>
          <w:bCs/>
          <w:i/>
          <w:iCs/>
          <w:color w:val="auto"/>
          <w:u w:val="single"/>
        </w:rPr>
        <w:t>Уколико понуду подноси група понуђача,</w:t>
      </w:r>
      <w:r w:rsidRPr="00CA5B3A">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BE6F46" w:rsidRPr="00CA5B3A" w:rsidRDefault="00BE6F46" w:rsidP="00BE6F46">
      <w:pPr>
        <w:jc w:val="center"/>
        <w:rPr>
          <w:rFonts w:ascii="Arial" w:hAnsi="Arial" w:cs="Arial"/>
          <w:b/>
          <w:bCs/>
          <w:color w:val="auto"/>
        </w:rPr>
      </w:pPr>
    </w:p>
    <w:p w:rsidR="00BE6F46" w:rsidRPr="00CA5B3A" w:rsidRDefault="00BE6F46" w:rsidP="00BE6F46">
      <w:pPr>
        <w:jc w:val="center"/>
        <w:rPr>
          <w:rFonts w:ascii="Arial" w:hAnsi="Arial" w:cs="Arial"/>
          <w:b/>
          <w:bCs/>
          <w:color w:val="auto"/>
        </w:rPr>
      </w:pPr>
    </w:p>
    <w:p w:rsidR="00BE6F46" w:rsidRPr="00CA5B3A" w:rsidRDefault="00BE6F46" w:rsidP="00BE6F46">
      <w:pPr>
        <w:jc w:val="center"/>
        <w:rPr>
          <w:rFonts w:ascii="Arial" w:hAnsi="Arial" w:cs="Arial"/>
          <w:b/>
          <w:bCs/>
          <w:color w:val="auto"/>
        </w:rPr>
      </w:pPr>
    </w:p>
    <w:p w:rsidR="004438D2" w:rsidRPr="00CA5B3A" w:rsidRDefault="004438D2" w:rsidP="00BE6F46">
      <w:pPr>
        <w:jc w:val="center"/>
        <w:rPr>
          <w:rFonts w:ascii="Arial" w:hAnsi="Arial" w:cs="Arial"/>
          <w:b/>
          <w:bCs/>
          <w:color w:val="auto"/>
        </w:rPr>
      </w:pPr>
    </w:p>
    <w:p w:rsidR="004438D2" w:rsidRPr="00CA5B3A" w:rsidRDefault="004438D2" w:rsidP="00BE6F46">
      <w:pPr>
        <w:jc w:val="center"/>
        <w:rPr>
          <w:rFonts w:ascii="Arial" w:hAnsi="Arial" w:cs="Arial"/>
          <w:b/>
          <w:bCs/>
          <w:color w:val="auto"/>
        </w:rPr>
      </w:pPr>
    </w:p>
    <w:p w:rsidR="004438D2" w:rsidRPr="00CA5B3A" w:rsidRDefault="004438D2" w:rsidP="00BE6F46">
      <w:pPr>
        <w:jc w:val="center"/>
        <w:rPr>
          <w:rFonts w:ascii="Arial" w:hAnsi="Arial" w:cs="Arial"/>
          <w:b/>
          <w:bCs/>
          <w:color w:val="auto"/>
        </w:rPr>
      </w:pPr>
    </w:p>
    <w:p w:rsidR="00BE6F46" w:rsidRPr="00CA5B3A" w:rsidRDefault="00BE6F46" w:rsidP="00BE6F46">
      <w:pPr>
        <w:jc w:val="center"/>
        <w:rPr>
          <w:rFonts w:ascii="Arial" w:hAnsi="Arial" w:cs="Arial"/>
          <w:b/>
          <w:bCs/>
          <w:color w:val="auto"/>
        </w:rPr>
      </w:pPr>
    </w:p>
    <w:p w:rsidR="00BE6F46" w:rsidRPr="00CA5B3A" w:rsidRDefault="00BE6F46" w:rsidP="00BE6F46">
      <w:pPr>
        <w:jc w:val="center"/>
        <w:rPr>
          <w:rFonts w:ascii="Arial" w:hAnsi="Arial" w:cs="Arial"/>
          <w:b/>
          <w:bCs/>
          <w:color w:val="auto"/>
        </w:rPr>
      </w:pPr>
    </w:p>
    <w:p w:rsidR="00BE6F46" w:rsidRPr="00CA5B3A" w:rsidRDefault="00BE6F46" w:rsidP="00BE6F46">
      <w:pPr>
        <w:jc w:val="center"/>
        <w:rPr>
          <w:rFonts w:ascii="Arial" w:hAnsi="Arial" w:cs="Arial"/>
          <w:b/>
          <w:bCs/>
          <w:color w:val="auto"/>
        </w:rPr>
      </w:pPr>
      <w:r w:rsidRPr="00CA5B3A">
        <w:rPr>
          <w:rFonts w:ascii="Arial" w:hAnsi="Arial" w:cs="Arial"/>
          <w:b/>
          <w:bCs/>
          <w:color w:val="auto"/>
        </w:rPr>
        <w:t>ИЗЈАВА ПОДИЗВОЂАЧА</w:t>
      </w:r>
    </w:p>
    <w:p w:rsidR="00BE6F46" w:rsidRPr="00CA5B3A" w:rsidRDefault="00BE6F46" w:rsidP="00BE6F46">
      <w:pPr>
        <w:jc w:val="center"/>
        <w:rPr>
          <w:rFonts w:ascii="Arial" w:hAnsi="Arial" w:cs="Arial"/>
          <w:b/>
          <w:bCs/>
          <w:color w:val="auto"/>
        </w:rPr>
      </w:pPr>
      <w:r w:rsidRPr="00CA5B3A">
        <w:rPr>
          <w:rFonts w:ascii="Arial" w:hAnsi="Arial" w:cs="Arial"/>
          <w:b/>
          <w:bCs/>
          <w:color w:val="auto"/>
        </w:rPr>
        <w:t>О ИСПУЊАВАЊУ УСЛОВА ИЗ ЧЛ. 75. ЗАКОНА У ПОСТУПКУ ЈАВНЕ</w:t>
      </w:r>
    </w:p>
    <w:p w:rsidR="00BE6F46" w:rsidRPr="00CA5B3A" w:rsidRDefault="00BE6F46" w:rsidP="00BE6F46">
      <w:pPr>
        <w:jc w:val="center"/>
        <w:rPr>
          <w:rFonts w:ascii="Arial" w:hAnsi="Arial" w:cs="Arial"/>
          <w:b/>
          <w:bCs/>
          <w:color w:val="auto"/>
        </w:rPr>
      </w:pPr>
      <w:r w:rsidRPr="00CA5B3A">
        <w:rPr>
          <w:rFonts w:ascii="Arial" w:hAnsi="Arial" w:cs="Arial"/>
          <w:b/>
          <w:bCs/>
          <w:color w:val="auto"/>
        </w:rPr>
        <w:t>НАБАВКЕ МАЛЕ ВРЕДНОСТИ</w:t>
      </w:r>
    </w:p>
    <w:p w:rsidR="00BE6F46" w:rsidRPr="00CA5B3A" w:rsidRDefault="00BE6F46" w:rsidP="00BE6F46">
      <w:pPr>
        <w:jc w:val="center"/>
        <w:rPr>
          <w:rFonts w:ascii="Arial" w:hAnsi="Arial" w:cs="Arial"/>
          <w:b/>
          <w:bCs/>
          <w:color w:val="auto"/>
        </w:rPr>
      </w:pPr>
    </w:p>
    <w:p w:rsidR="00BE6F46" w:rsidRPr="00CA5B3A" w:rsidRDefault="00BE6F46" w:rsidP="00BE6F46">
      <w:pPr>
        <w:jc w:val="center"/>
        <w:rPr>
          <w:rFonts w:ascii="Arial" w:hAnsi="Arial" w:cs="Arial"/>
          <w:b/>
          <w:bCs/>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 xml:space="preserve">У складу са чланом 77. став 4. Закона, под пуном материјалном и кривичном одговорношћу, </w:t>
      </w:r>
      <w:r w:rsidRPr="00CA5B3A">
        <w:rPr>
          <w:rFonts w:ascii="Arial" w:hAnsi="Arial" w:cs="Arial"/>
          <w:color w:val="auto"/>
          <w:lang w:val="sr-Cyrl-CS"/>
        </w:rPr>
        <w:t xml:space="preserve">као заступник подизвођача, </w:t>
      </w:r>
      <w:r w:rsidRPr="00CA5B3A">
        <w:rPr>
          <w:rFonts w:ascii="Arial" w:hAnsi="Arial" w:cs="Arial"/>
          <w:color w:val="auto"/>
        </w:rPr>
        <w:t>дајем следећу</w:t>
      </w:r>
    </w:p>
    <w:p w:rsidR="00BE6F46" w:rsidRPr="00CA5B3A" w:rsidRDefault="00BE6F46" w:rsidP="00BE6F46">
      <w:pPr>
        <w:jc w:val="both"/>
        <w:rPr>
          <w:rFonts w:ascii="Arial" w:hAnsi="Arial" w:cs="Arial"/>
          <w:color w:val="auto"/>
        </w:rPr>
      </w:pPr>
      <w:r w:rsidRPr="00CA5B3A">
        <w:rPr>
          <w:rFonts w:ascii="Arial" w:hAnsi="Arial" w:cs="Arial"/>
          <w:color w:val="auto"/>
        </w:rPr>
        <w:tab/>
      </w:r>
      <w:r w:rsidRPr="00CA5B3A">
        <w:rPr>
          <w:rFonts w:ascii="Arial" w:hAnsi="Arial" w:cs="Arial"/>
          <w:color w:val="auto"/>
        </w:rPr>
        <w:tab/>
      </w:r>
      <w:r w:rsidRPr="00CA5B3A">
        <w:rPr>
          <w:rFonts w:ascii="Arial" w:hAnsi="Arial" w:cs="Arial"/>
          <w:color w:val="auto"/>
        </w:rPr>
        <w:tab/>
      </w:r>
      <w:r w:rsidRPr="00CA5B3A">
        <w:rPr>
          <w:rFonts w:ascii="Arial" w:hAnsi="Arial" w:cs="Arial"/>
          <w:color w:val="auto"/>
        </w:rPr>
        <w:tab/>
      </w:r>
    </w:p>
    <w:p w:rsidR="00BE6F46" w:rsidRPr="00CA5B3A" w:rsidRDefault="00BE6F46" w:rsidP="00BE6F46">
      <w:pPr>
        <w:jc w:val="both"/>
        <w:rPr>
          <w:rFonts w:ascii="Arial" w:hAnsi="Arial" w:cs="Arial"/>
          <w:color w:val="auto"/>
        </w:rPr>
      </w:pPr>
    </w:p>
    <w:p w:rsidR="00BE6F46" w:rsidRPr="00CA5B3A" w:rsidRDefault="00BE6F46" w:rsidP="00BE6F46">
      <w:pPr>
        <w:jc w:val="center"/>
        <w:rPr>
          <w:rFonts w:ascii="Arial" w:hAnsi="Arial" w:cs="Arial"/>
          <w:color w:val="auto"/>
        </w:rPr>
      </w:pPr>
      <w:r w:rsidRPr="00CA5B3A">
        <w:rPr>
          <w:rFonts w:ascii="Arial" w:hAnsi="Arial" w:cs="Arial"/>
          <w:b/>
          <w:color w:val="auto"/>
        </w:rPr>
        <w:t>И З Ј А В У</w:t>
      </w:r>
    </w:p>
    <w:p w:rsidR="00BE6F46" w:rsidRPr="00CA5B3A" w:rsidRDefault="00BE6F46" w:rsidP="00BE6F46">
      <w:pPr>
        <w:jc w:val="center"/>
        <w:rPr>
          <w:rFonts w:ascii="Arial" w:hAnsi="Arial" w:cs="Arial"/>
          <w:color w:val="auto"/>
        </w:rPr>
      </w:pPr>
    </w:p>
    <w:p w:rsidR="00BE6F46" w:rsidRPr="00CA5B3A" w:rsidRDefault="00BE6F46" w:rsidP="00BE6F46">
      <w:pPr>
        <w:jc w:val="both"/>
        <w:rPr>
          <w:rFonts w:ascii="Arial" w:hAnsi="Arial" w:cs="Arial"/>
          <w:iCs/>
          <w:color w:val="auto"/>
          <w:lang w:val="sr-Cyrl-CS"/>
        </w:rPr>
      </w:pPr>
      <w:r w:rsidRPr="00CA5B3A">
        <w:rPr>
          <w:rFonts w:ascii="Arial" w:hAnsi="Arial" w:cs="Arial"/>
          <w:color w:val="auto"/>
        </w:rPr>
        <w:t>Подизвођач</w:t>
      </w:r>
      <w:r w:rsidRPr="00CA5B3A">
        <w:rPr>
          <w:rFonts w:ascii="Arial" w:hAnsi="Arial" w:cs="Arial"/>
          <w:i/>
          <w:color w:val="auto"/>
        </w:rPr>
        <w:t>_____________________________________</w:t>
      </w:r>
      <w:r w:rsidRPr="00CA5B3A">
        <w:rPr>
          <w:rFonts w:ascii="Arial" w:hAnsi="Arial" w:cs="Arial"/>
          <w:color w:val="auto"/>
        </w:rPr>
        <w:t>_______</w:t>
      </w:r>
      <w:r w:rsidRPr="00CA5B3A">
        <w:rPr>
          <w:rFonts w:ascii="Arial" w:hAnsi="Arial" w:cs="Arial"/>
          <w:i/>
          <w:iCs/>
          <w:color w:val="auto"/>
        </w:rPr>
        <w:t>[</w:t>
      </w:r>
      <w:r w:rsidRPr="00CA5B3A">
        <w:rPr>
          <w:rFonts w:ascii="Arial" w:hAnsi="Arial" w:cs="Arial"/>
          <w:i/>
          <w:color w:val="auto"/>
        </w:rPr>
        <w:t>навести назив подизвођача</w:t>
      </w:r>
      <w:r w:rsidRPr="00CA5B3A">
        <w:rPr>
          <w:rFonts w:ascii="Arial" w:hAnsi="Arial" w:cs="Arial"/>
          <w:i/>
          <w:iCs/>
          <w:color w:val="auto"/>
        </w:rPr>
        <w:t>]</w:t>
      </w:r>
      <w:r w:rsidRPr="00CA5B3A">
        <w:rPr>
          <w:rFonts w:ascii="Arial" w:hAnsi="Arial" w:cs="Arial"/>
          <w:i/>
          <w:color w:val="auto"/>
          <w:lang w:val="sr-Cyrl-CS"/>
        </w:rPr>
        <w:t xml:space="preserve"> </w:t>
      </w:r>
      <w:r w:rsidRPr="00CA5B3A">
        <w:rPr>
          <w:rFonts w:ascii="Arial" w:hAnsi="Arial" w:cs="Arial"/>
          <w:color w:val="auto"/>
        </w:rPr>
        <w:t>у поступку јавне набавке добра-</w:t>
      </w:r>
      <w:r w:rsidR="004438D2" w:rsidRPr="00CA5B3A">
        <w:rPr>
          <w:rFonts w:ascii="Arial" w:hAnsi="Arial" w:cs="Arial"/>
          <w:color w:val="auto"/>
        </w:rPr>
        <w:t xml:space="preserve">хемикалије за </w:t>
      </w:r>
      <w:r w:rsidR="00B6168E" w:rsidRPr="00CA5B3A">
        <w:rPr>
          <w:rFonts w:ascii="Arial" w:hAnsi="Arial" w:cs="Arial"/>
          <w:color w:val="auto"/>
        </w:rPr>
        <w:t>кондиционирање</w:t>
      </w:r>
      <w:r w:rsidR="004438D2" w:rsidRPr="00CA5B3A">
        <w:rPr>
          <w:rFonts w:ascii="Arial" w:hAnsi="Arial" w:cs="Arial"/>
          <w:color w:val="auto"/>
        </w:rPr>
        <w:t xml:space="preserve"> воде</w:t>
      </w:r>
      <w:r w:rsidRPr="00CA5B3A">
        <w:rPr>
          <w:rFonts w:ascii="Arial" w:hAnsi="Arial" w:cs="Arial"/>
          <w:color w:val="auto"/>
        </w:rPr>
        <w:t xml:space="preserve">, </w:t>
      </w:r>
      <w:r w:rsidRPr="00CA5B3A">
        <w:rPr>
          <w:rFonts w:ascii="Arial" w:hAnsi="Arial" w:cs="Arial"/>
          <w:color w:val="auto"/>
          <w:lang w:val="sr-Cyrl-CS"/>
        </w:rPr>
        <w:t>б</w:t>
      </w:r>
      <w:r w:rsidRPr="00CA5B3A">
        <w:rPr>
          <w:rFonts w:ascii="Arial" w:hAnsi="Arial" w:cs="Arial"/>
          <w:color w:val="auto"/>
        </w:rPr>
        <w:t xml:space="preserve">рој </w:t>
      </w:r>
      <w:r w:rsidR="004438D2" w:rsidRPr="00CA5B3A">
        <w:rPr>
          <w:rFonts w:ascii="Arial" w:hAnsi="Arial" w:cs="Arial"/>
          <w:color w:val="auto"/>
        </w:rPr>
        <w:t>6</w:t>
      </w:r>
      <w:r w:rsidRPr="00CA5B3A">
        <w:rPr>
          <w:rFonts w:ascii="Arial" w:hAnsi="Arial" w:cs="Arial"/>
          <w:i/>
          <w:iCs/>
          <w:color w:val="auto"/>
        </w:rPr>
        <w:t>-2013</w:t>
      </w:r>
      <w:r w:rsidRPr="00CA5B3A">
        <w:rPr>
          <w:rFonts w:ascii="Arial" w:hAnsi="Arial" w:cs="Arial"/>
          <w:color w:val="auto"/>
        </w:rPr>
        <w:t>, испуњава све услове из чл. 75. Закона, односно услове дефинисане конкурсном документацијом</w:t>
      </w:r>
      <w:r w:rsidRPr="00CA5B3A">
        <w:rPr>
          <w:rFonts w:ascii="Arial" w:hAnsi="Arial" w:cs="Arial"/>
          <w:color w:val="auto"/>
          <w:lang w:val="ru-RU"/>
        </w:rPr>
        <w:t xml:space="preserve"> </w:t>
      </w:r>
      <w:r w:rsidRPr="00CA5B3A">
        <w:rPr>
          <w:rFonts w:ascii="Arial" w:hAnsi="Arial" w:cs="Arial"/>
          <w:color w:val="auto"/>
        </w:rPr>
        <w:t>за предметну јавну набавку</w:t>
      </w:r>
      <w:r w:rsidRPr="00CA5B3A">
        <w:rPr>
          <w:rFonts w:ascii="Arial" w:hAnsi="Arial" w:cs="Arial"/>
          <w:color w:val="auto"/>
          <w:lang w:val="sr-Cyrl-CS"/>
        </w:rPr>
        <w:t>,</w:t>
      </w:r>
      <w:r w:rsidRPr="00CA5B3A">
        <w:rPr>
          <w:rFonts w:ascii="Arial" w:hAnsi="Arial" w:cs="Arial"/>
          <w:color w:val="auto"/>
        </w:rPr>
        <w:t xml:space="preserve"> и то:</w:t>
      </w:r>
    </w:p>
    <w:p w:rsidR="00BE6F46" w:rsidRPr="00CA5B3A" w:rsidRDefault="00BE6F46" w:rsidP="00BE6F46">
      <w:pPr>
        <w:pStyle w:val="ListParagraph"/>
        <w:widowControl w:val="0"/>
        <w:numPr>
          <w:ilvl w:val="0"/>
          <w:numId w:val="12"/>
        </w:numPr>
        <w:spacing w:line="240" w:lineRule="auto"/>
        <w:jc w:val="both"/>
        <w:rPr>
          <w:rFonts w:ascii="Arial" w:hAnsi="Arial" w:cs="Arial"/>
          <w:iCs/>
          <w:color w:val="auto"/>
          <w:lang w:val="sr-Cyrl-CS"/>
        </w:rPr>
      </w:pPr>
      <w:r w:rsidRPr="00CA5B3A">
        <w:rPr>
          <w:rFonts w:ascii="Arial" w:hAnsi="Arial" w:cs="Arial"/>
          <w:iCs/>
          <w:color w:val="auto"/>
          <w:lang w:val="sr-Cyrl-CS"/>
        </w:rPr>
        <w:t>Подизвођач је р</w:t>
      </w:r>
      <w:r w:rsidRPr="00CA5B3A">
        <w:rPr>
          <w:rFonts w:ascii="Arial" w:hAnsi="Arial" w:cs="Arial"/>
          <w:iCs/>
          <w:color w:val="auto"/>
        </w:rPr>
        <w:t>егистрован код надлежног органа, односно уписан у одговарајући регистар;</w:t>
      </w:r>
    </w:p>
    <w:p w:rsidR="00BE6F46" w:rsidRPr="00CA5B3A" w:rsidRDefault="00BE6F46" w:rsidP="00BE6F46">
      <w:pPr>
        <w:pStyle w:val="ListParagraph"/>
        <w:widowControl w:val="0"/>
        <w:numPr>
          <w:ilvl w:val="0"/>
          <w:numId w:val="12"/>
        </w:numPr>
        <w:spacing w:line="240" w:lineRule="auto"/>
        <w:jc w:val="both"/>
        <w:rPr>
          <w:rFonts w:ascii="Arial" w:hAnsi="Arial" w:cs="Arial"/>
          <w:bCs/>
          <w:iCs/>
          <w:color w:val="auto"/>
          <w:lang w:val="sr-Cyrl-CS"/>
        </w:rPr>
      </w:pPr>
      <w:r w:rsidRPr="00CA5B3A">
        <w:rPr>
          <w:rFonts w:ascii="Arial" w:hAnsi="Arial" w:cs="Arial"/>
          <w:iCs/>
          <w:color w:val="auto"/>
          <w:lang w:val="sr-Cyrl-CS"/>
        </w:rPr>
        <w:t>П</w:t>
      </w:r>
      <w:r w:rsidRPr="00CA5B3A">
        <w:rPr>
          <w:rFonts w:ascii="Arial" w:hAnsi="Arial" w:cs="Arial"/>
          <w:color w:val="auto"/>
          <w:lang w:val="sr-Cyrl-CS"/>
        </w:rPr>
        <w:t>одизвођач</w:t>
      </w:r>
      <w:r w:rsidRPr="00CA5B3A">
        <w:rPr>
          <w:rFonts w:ascii="Arial" w:hAnsi="Arial" w:cs="Arial"/>
          <w:iCs/>
          <w:color w:val="auto"/>
          <w:lang w:val="sr-Cyrl-CS"/>
        </w:rPr>
        <w:t xml:space="preserve"> и његов </w:t>
      </w:r>
      <w:r w:rsidRPr="00CA5B3A">
        <w:rPr>
          <w:rFonts w:ascii="Arial" w:hAnsi="Arial" w:cs="Arial"/>
          <w:iCs/>
          <w:color w:val="auto"/>
        </w:rPr>
        <w:t xml:space="preserve">законски </w:t>
      </w:r>
      <w:r w:rsidRPr="00CA5B3A">
        <w:rPr>
          <w:rFonts w:ascii="Arial" w:hAnsi="Arial" w:cs="Arial"/>
          <w:color w:val="auto"/>
        </w:rPr>
        <w:t>заступник нис</w:t>
      </w:r>
      <w:r w:rsidRPr="00CA5B3A">
        <w:rPr>
          <w:rFonts w:ascii="Arial" w:hAnsi="Arial" w:cs="Arial"/>
          <w:color w:val="auto"/>
          <w:lang w:val="sr-Cyrl-CS"/>
        </w:rPr>
        <w:t>у</w:t>
      </w:r>
      <w:r w:rsidRPr="00CA5B3A">
        <w:rPr>
          <w:rFonts w:ascii="Arial" w:hAnsi="Arial" w:cs="Arial"/>
          <w:color w:val="auto"/>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CA5B3A">
        <w:rPr>
          <w:rFonts w:ascii="Arial" w:hAnsi="Arial" w:cs="Arial"/>
          <w:color w:val="auto"/>
          <w:lang w:val="sr-Cyrl-CS"/>
        </w:rPr>
        <w:t>к</w:t>
      </w:r>
      <w:r w:rsidRPr="00CA5B3A">
        <w:rPr>
          <w:rFonts w:ascii="Arial" w:hAnsi="Arial" w:cs="Arial"/>
          <w:color w:val="auto"/>
        </w:rPr>
        <w:t>ривично дело преваре;</w:t>
      </w:r>
    </w:p>
    <w:p w:rsidR="00BE6F46" w:rsidRPr="00CA5B3A" w:rsidRDefault="00BE6F46" w:rsidP="00BE6F46">
      <w:pPr>
        <w:pStyle w:val="ListParagraph"/>
        <w:widowControl w:val="0"/>
        <w:numPr>
          <w:ilvl w:val="0"/>
          <w:numId w:val="12"/>
        </w:numPr>
        <w:spacing w:line="240" w:lineRule="auto"/>
        <w:jc w:val="both"/>
        <w:rPr>
          <w:rFonts w:ascii="Arial" w:hAnsi="Arial" w:cs="Arial"/>
          <w:bCs/>
          <w:iCs/>
          <w:color w:val="auto"/>
          <w:lang w:val="sr-Cyrl-CS"/>
        </w:rPr>
      </w:pPr>
      <w:r w:rsidRPr="00CA5B3A">
        <w:rPr>
          <w:rFonts w:ascii="Arial" w:hAnsi="Arial" w:cs="Arial"/>
          <w:bCs/>
          <w:iCs/>
          <w:color w:val="auto"/>
          <w:lang w:val="sr-Cyrl-CS"/>
        </w:rPr>
        <w:t>П</w:t>
      </w:r>
      <w:r w:rsidRPr="00CA5B3A">
        <w:rPr>
          <w:rFonts w:ascii="Arial" w:hAnsi="Arial" w:cs="Arial"/>
          <w:color w:val="auto"/>
          <w:lang w:val="sr-Cyrl-CS"/>
        </w:rPr>
        <w:t>одизвођачу</w:t>
      </w:r>
      <w:r w:rsidRPr="00CA5B3A">
        <w:rPr>
          <w:rFonts w:ascii="Arial" w:hAnsi="Arial" w:cs="Arial"/>
          <w:bCs/>
          <w:iCs/>
          <w:color w:val="auto"/>
          <w:lang w:val="sr-Cyrl-CS"/>
        </w:rPr>
        <w:t xml:space="preserve"> н</w:t>
      </w:r>
      <w:r w:rsidRPr="00CA5B3A">
        <w:rPr>
          <w:rFonts w:ascii="Arial" w:hAnsi="Arial" w:cs="Arial"/>
          <w:bCs/>
          <w:iCs/>
          <w:color w:val="auto"/>
        </w:rPr>
        <w:t>ије</w:t>
      </w:r>
      <w:r w:rsidRPr="00CA5B3A">
        <w:rPr>
          <w:rFonts w:ascii="Arial" w:hAnsi="Arial" w:cs="Arial"/>
          <w:color w:val="auto"/>
        </w:rPr>
        <w:t xml:space="preserve"> изречена мера забране обављања делатности, која је на снази у време објаве позива за подношење понуде;</w:t>
      </w:r>
    </w:p>
    <w:p w:rsidR="00BE6F46" w:rsidRPr="00CA5B3A" w:rsidRDefault="00BE6F46" w:rsidP="00BE6F46">
      <w:pPr>
        <w:pStyle w:val="ListParagraph"/>
        <w:widowControl w:val="0"/>
        <w:numPr>
          <w:ilvl w:val="0"/>
          <w:numId w:val="12"/>
        </w:numPr>
        <w:spacing w:line="240" w:lineRule="auto"/>
        <w:jc w:val="both"/>
        <w:rPr>
          <w:rFonts w:ascii="Arial" w:hAnsi="Arial" w:cs="Arial"/>
          <w:i/>
          <w:color w:val="auto"/>
          <w:lang w:val="sr-Cyrl-CS"/>
        </w:rPr>
      </w:pPr>
      <w:r w:rsidRPr="00CA5B3A">
        <w:rPr>
          <w:rFonts w:ascii="Arial" w:hAnsi="Arial" w:cs="Arial"/>
          <w:bCs/>
          <w:iCs/>
          <w:color w:val="auto"/>
          <w:lang w:val="sr-Cyrl-CS"/>
        </w:rPr>
        <w:t>Подизвођач је и</w:t>
      </w:r>
      <w:r w:rsidRPr="00CA5B3A">
        <w:rPr>
          <w:rFonts w:ascii="Arial" w:hAnsi="Arial" w:cs="Arial"/>
          <w:bCs/>
          <w:iCs/>
          <w:color w:val="auto"/>
        </w:rPr>
        <w:t xml:space="preserve">змирио </w:t>
      </w:r>
      <w:r w:rsidRPr="00CA5B3A">
        <w:rPr>
          <w:rFonts w:ascii="Arial" w:hAnsi="Arial" w:cs="Arial"/>
          <w:color w:val="auto"/>
        </w:rPr>
        <w:t>доспеле порезе, доприносе и друге јавне дажбине у складу са прописима Републике Србије (</w:t>
      </w:r>
      <w:r w:rsidRPr="00CA5B3A">
        <w:rPr>
          <w:rFonts w:ascii="Arial" w:hAnsi="Arial" w:cs="Arial"/>
          <w:i/>
          <w:color w:val="auto"/>
        </w:rPr>
        <w:t>или стране државе када има седиште на њеној територији)</w:t>
      </w:r>
      <w:r w:rsidRPr="00CA5B3A">
        <w:rPr>
          <w:rFonts w:ascii="Arial" w:hAnsi="Arial" w:cs="Arial"/>
          <w:i/>
          <w:color w:val="auto"/>
          <w:lang w:val="sr-Cyrl-CS"/>
        </w:rPr>
        <w:t>.</w:t>
      </w:r>
    </w:p>
    <w:p w:rsidR="00BE6F46" w:rsidRPr="00CA5B3A" w:rsidRDefault="00BE6F46" w:rsidP="00BE6F46">
      <w:pPr>
        <w:jc w:val="both"/>
        <w:rPr>
          <w:rFonts w:ascii="Arial" w:hAnsi="Arial" w:cs="Arial"/>
          <w:i/>
          <w:color w:val="auto"/>
          <w:lang w:val="sr-Cyrl-CS"/>
        </w:rPr>
      </w:pPr>
    </w:p>
    <w:p w:rsidR="00BE6F46" w:rsidRPr="00CA5B3A" w:rsidRDefault="00BE6F46" w:rsidP="00BE6F46">
      <w:pPr>
        <w:jc w:val="both"/>
        <w:rPr>
          <w:rFonts w:ascii="Arial" w:hAnsi="Arial" w:cs="Arial"/>
          <w:i/>
          <w:color w:val="auto"/>
          <w:lang w:val="sr-Cyrl-CS"/>
        </w:rPr>
      </w:pPr>
    </w:p>
    <w:p w:rsidR="00BE6F46" w:rsidRPr="00CA5B3A" w:rsidRDefault="00BE6F46" w:rsidP="00BE6F46">
      <w:pPr>
        <w:rPr>
          <w:rFonts w:ascii="Arial" w:hAnsi="Arial" w:cs="Arial"/>
          <w:color w:val="auto"/>
        </w:rPr>
      </w:pPr>
      <w:r w:rsidRPr="00CA5B3A">
        <w:rPr>
          <w:rFonts w:ascii="Arial" w:hAnsi="Arial" w:cs="Arial"/>
          <w:color w:val="auto"/>
        </w:rPr>
        <w:t>Место:_____________                                                            П</w:t>
      </w:r>
      <w:r w:rsidRPr="00CA5B3A">
        <w:rPr>
          <w:rFonts w:ascii="Arial" w:hAnsi="Arial" w:cs="Arial"/>
          <w:i/>
          <w:color w:val="auto"/>
        </w:rPr>
        <w:t>одизвођач</w:t>
      </w:r>
      <w:r w:rsidRPr="00CA5B3A">
        <w:rPr>
          <w:rFonts w:ascii="Arial" w:hAnsi="Arial" w:cs="Arial"/>
          <w:color w:val="auto"/>
        </w:rPr>
        <w:t>:</w:t>
      </w:r>
    </w:p>
    <w:p w:rsidR="00BE6F46" w:rsidRPr="00CA5B3A" w:rsidRDefault="00BE6F46" w:rsidP="00BE6F46">
      <w:pPr>
        <w:rPr>
          <w:rFonts w:ascii="Arial" w:hAnsi="Arial" w:cs="Arial"/>
          <w:b/>
          <w:bCs/>
          <w:i/>
          <w:color w:val="auto"/>
        </w:rPr>
      </w:pPr>
      <w:r w:rsidRPr="00CA5B3A">
        <w:rPr>
          <w:rFonts w:ascii="Arial" w:hAnsi="Arial" w:cs="Arial"/>
          <w:color w:val="auto"/>
        </w:rPr>
        <w:t xml:space="preserve">Датум:_____________                         М.П.                     _____________________                                                        </w:t>
      </w: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ListParagraph"/>
        <w:ind w:left="0"/>
        <w:jc w:val="both"/>
        <w:rPr>
          <w:rFonts w:ascii="Arial" w:hAnsi="Arial" w:cs="Arial"/>
          <w:b/>
          <w:bCs/>
          <w:i/>
          <w:color w:val="auto"/>
        </w:rPr>
      </w:pPr>
      <w:r w:rsidRPr="00CA5B3A">
        <w:rPr>
          <w:rFonts w:ascii="Arial" w:hAnsi="Arial" w:cs="Arial"/>
          <w:b/>
          <w:bCs/>
          <w:i/>
          <w:iCs/>
          <w:color w:val="auto"/>
          <w:u w:val="single"/>
        </w:rPr>
        <w:t>Уколико понуђач подноси понуду са подизвођачем</w:t>
      </w:r>
      <w:r w:rsidRPr="00CA5B3A">
        <w:rPr>
          <w:rFonts w:ascii="Arial" w:hAnsi="Arial" w:cs="Arial"/>
          <w:bCs/>
          <w:i/>
          <w:iCs/>
          <w:color w:val="auto"/>
        </w:rPr>
        <w:t xml:space="preserve">, Изјава мора бити потписана од стране овлашћеног лица подизвођача и оверена печатом. </w:t>
      </w: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pStyle w:val="BodyText2"/>
        <w:spacing w:line="100" w:lineRule="atLeast"/>
        <w:jc w:val="both"/>
        <w:rPr>
          <w:rFonts w:ascii="Arial" w:hAnsi="Arial" w:cs="Arial"/>
          <w:b/>
          <w:bCs/>
          <w:i/>
          <w:color w:val="auto"/>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VI УПУТСТВО ПОНУЂАЧИМА КАКО ДА САЧИНЕ ПОНУДУ</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jc w:val="both"/>
        <w:rPr>
          <w:rFonts w:ascii="Arial" w:hAnsi="Arial" w:cs="Arial"/>
          <w:b/>
          <w:bCs/>
          <w:i/>
          <w:iCs/>
          <w:color w:val="auto"/>
        </w:rPr>
      </w:pPr>
    </w:p>
    <w:p w:rsidR="00BE6F46" w:rsidRPr="00CA5B3A" w:rsidRDefault="00BE6F46" w:rsidP="00BE6F46">
      <w:pPr>
        <w:jc w:val="both"/>
        <w:rPr>
          <w:rFonts w:ascii="Arial" w:hAnsi="Arial" w:cs="Arial"/>
          <w:b/>
          <w:bCs/>
          <w:i/>
          <w:iCs/>
          <w:color w:val="auto"/>
        </w:rPr>
      </w:pPr>
      <w:r w:rsidRPr="00CA5B3A">
        <w:rPr>
          <w:rFonts w:ascii="Arial" w:hAnsi="Arial" w:cs="Arial"/>
          <w:b/>
          <w:bCs/>
          <w:i/>
          <w:iCs/>
          <w:color w:val="auto"/>
        </w:rPr>
        <w:t>1. ПОДАЦИ О ЈЕЗИКУ НА КОЈЕМ ПОНУДА МОРА ДА БУДЕ САСТАВЉЕНА</w:t>
      </w:r>
    </w:p>
    <w:p w:rsidR="00BE6F46" w:rsidRPr="00CA5B3A" w:rsidRDefault="00BE6F46" w:rsidP="00BE6F46">
      <w:pPr>
        <w:jc w:val="both"/>
        <w:rPr>
          <w:rFonts w:ascii="Arial" w:hAnsi="Arial" w:cs="Arial"/>
          <w:b/>
          <w:bCs/>
          <w:i/>
          <w:iCs/>
          <w:color w:val="auto"/>
        </w:rPr>
      </w:pPr>
    </w:p>
    <w:p w:rsidR="00BE6F46" w:rsidRPr="00CA5B3A" w:rsidRDefault="00BE6F46" w:rsidP="00BE6F46">
      <w:pPr>
        <w:jc w:val="both"/>
        <w:rPr>
          <w:rFonts w:ascii="Arial" w:hAnsi="Arial" w:cs="Arial"/>
          <w:b/>
          <w:bCs/>
          <w:i/>
          <w:iCs/>
          <w:color w:val="auto"/>
        </w:rPr>
      </w:pPr>
      <w:r w:rsidRPr="00CA5B3A">
        <w:rPr>
          <w:rFonts w:ascii="Arial" w:hAnsi="Arial" w:cs="Arial"/>
          <w:color w:val="auto"/>
        </w:rPr>
        <w:t>Понуђач подноси понуду на српском језику.</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eastAsia="TimesNewRomanPSMT" w:hAnsi="Arial" w:cs="Arial"/>
          <w:bCs/>
          <w:color w:val="auto"/>
        </w:rPr>
      </w:pPr>
      <w:r w:rsidRPr="00CA5B3A">
        <w:rPr>
          <w:rFonts w:ascii="Arial" w:hAnsi="Arial" w:cs="Arial"/>
          <w:b/>
          <w:bCs/>
          <w:i/>
          <w:iCs/>
          <w:color w:val="auto"/>
        </w:rPr>
        <w:t>2. НАЧИН НА КОЈИ ПОНУДА МОРА ДА БУДЕ САЧИЊЕНА</w:t>
      </w:r>
    </w:p>
    <w:p w:rsidR="00BE6F46" w:rsidRPr="00CA5B3A" w:rsidRDefault="00BE6F46" w:rsidP="00BE6F46">
      <w:pPr>
        <w:jc w:val="both"/>
        <w:rPr>
          <w:rFonts w:ascii="Arial" w:eastAsia="TimesNewRomanPSMT" w:hAnsi="Arial" w:cs="Arial"/>
          <w:bCs/>
          <w:color w:val="auto"/>
        </w:rPr>
      </w:pPr>
    </w:p>
    <w:p w:rsidR="00BE6F46" w:rsidRPr="00CA5B3A" w:rsidRDefault="00BE6F46" w:rsidP="00BE6F46">
      <w:pPr>
        <w:jc w:val="both"/>
        <w:rPr>
          <w:rFonts w:ascii="Arial" w:eastAsia="TimesNewRomanPSMT" w:hAnsi="Arial" w:cs="Arial"/>
          <w:bCs/>
          <w:color w:val="auto"/>
        </w:rPr>
      </w:pPr>
      <w:r w:rsidRPr="00CA5B3A">
        <w:rPr>
          <w:rFonts w:ascii="Arial" w:eastAsia="TimesNewRomanPSMT" w:hAnsi="Arial" w:cs="Arial"/>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E6F46" w:rsidRPr="00CA5B3A" w:rsidRDefault="00BE6F46" w:rsidP="00BE6F46">
      <w:pPr>
        <w:jc w:val="both"/>
        <w:rPr>
          <w:rFonts w:ascii="Arial" w:eastAsia="TimesNewRomanPSMT" w:hAnsi="Arial" w:cs="Arial"/>
          <w:bCs/>
          <w:color w:val="auto"/>
        </w:rPr>
      </w:pPr>
      <w:r w:rsidRPr="00CA5B3A">
        <w:rPr>
          <w:rFonts w:ascii="Arial" w:eastAsia="TimesNewRomanPSMT" w:hAnsi="Arial" w:cs="Arial"/>
          <w:bCs/>
          <w:color w:val="auto"/>
        </w:rPr>
        <w:t>На полеђини коверте или на кутији навести назив</w:t>
      </w:r>
      <w:r w:rsidRPr="00CA5B3A">
        <w:rPr>
          <w:rFonts w:ascii="Arial" w:eastAsia="TimesNewRomanPSMT" w:hAnsi="Arial" w:cs="Arial"/>
          <w:bCs/>
          <w:color w:val="auto"/>
          <w:lang w:val="sr-Cyrl-CS"/>
        </w:rPr>
        <w:t xml:space="preserve"> и адресу</w:t>
      </w:r>
      <w:r w:rsidRPr="00CA5B3A">
        <w:rPr>
          <w:rFonts w:ascii="Arial" w:eastAsia="TimesNewRomanPSMT" w:hAnsi="Arial" w:cs="Arial"/>
          <w:bCs/>
          <w:color w:val="auto"/>
        </w:rPr>
        <w:t xml:space="preserve"> понуђача. </w:t>
      </w:r>
    </w:p>
    <w:p w:rsidR="00BE6F46" w:rsidRPr="00CA5B3A" w:rsidRDefault="00BE6F46" w:rsidP="00BE6F46">
      <w:pPr>
        <w:jc w:val="both"/>
        <w:rPr>
          <w:rFonts w:ascii="Arial" w:eastAsia="TimesNewRomanPSMT" w:hAnsi="Arial" w:cs="Arial"/>
          <w:bCs/>
          <w:color w:val="auto"/>
        </w:rPr>
      </w:pPr>
      <w:r w:rsidRPr="00CA5B3A">
        <w:rPr>
          <w:rFonts w:ascii="Arial" w:eastAsia="TimesNewRomanPSMT" w:hAnsi="Arial" w:cs="Arial"/>
          <w:bCs/>
          <w:color w:val="auto"/>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6F46" w:rsidRPr="00CA5B3A" w:rsidRDefault="00BE6F46" w:rsidP="00BE6F46">
      <w:pPr>
        <w:autoSpaceDE w:val="0"/>
        <w:jc w:val="both"/>
        <w:rPr>
          <w:rFonts w:ascii="Arial" w:eastAsia="SimSun" w:hAnsi="Arial" w:cs="Arial"/>
          <w:i/>
          <w:iCs/>
          <w:color w:val="auto"/>
        </w:rPr>
      </w:pPr>
      <w:r w:rsidRPr="00CA5B3A">
        <w:rPr>
          <w:rFonts w:ascii="Arial" w:eastAsia="TimesNewRomanPSMT" w:hAnsi="Arial" w:cs="Arial"/>
          <w:bCs/>
          <w:color w:val="auto"/>
        </w:rPr>
        <w:t>Понуду доставити на адресу: ЈКП”Градска топлана Ужице” из Ужица, Трг партизана 26,</w:t>
      </w:r>
    </w:p>
    <w:p w:rsidR="00BE6F46" w:rsidRPr="00CA5B3A" w:rsidRDefault="00BE6F46" w:rsidP="00BE6F46">
      <w:pPr>
        <w:autoSpaceDE w:val="0"/>
        <w:jc w:val="both"/>
        <w:rPr>
          <w:rFonts w:ascii="Arial" w:eastAsia="TimesNewRomanPS-BoldMT" w:hAnsi="Arial" w:cs="Arial"/>
          <w:b/>
          <w:bCs/>
          <w:color w:val="auto"/>
        </w:rPr>
      </w:pPr>
      <w:r w:rsidRPr="00CA5B3A">
        <w:rPr>
          <w:rFonts w:ascii="Arial" w:hAnsi="Arial" w:cs="Arial"/>
          <w:i/>
          <w:iCs/>
          <w:color w:val="auto"/>
        </w:rPr>
        <w:t xml:space="preserve"> </w:t>
      </w:r>
      <w:r w:rsidRPr="00CA5B3A">
        <w:rPr>
          <w:rFonts w:ascii="Arial" w:eastAsia="TimesNewRomanPSMT" w:hAnsi="Arial" w:cs="Arial"/>
          <w:bCs/>
          <w:color w:val="auto"/>
        </w:rPr>
        <w:t xml:space="preserve">са назнаком: </w:t>
      </w:r>
      <w:r w:rsidRPr="00CA5B3A">
        <w:rPr>
          <w:rFonts w:ascii="Arial" w:eastAsia="TimesNewRomanPS-BoldMT" w:hAnsi="Arial" w:cs="Arial"/>
          <w:b/>
          <w:bCs/>
          <w:color w:val="auto"/>
        </w:rPr>
        <w:t>,,Понуда за јавну набавку</w:t>
      </w:r>
      <w:r w:rsidRPr="00CA5B3A">
        <w:rPr>
          <w:rFonts w:ascii="Arial" w:hAnsi="Arial" w:cs="Arial"/>
          <w:color w:val="auto"/>
        </w:rPr>
        <w:t xml:space="preserve">  добра-</w:t>
      </w:r>
      <w:r w:rsidR="00B02DAB" w:rsidRPr="00CA5B3A">
        <w:rPr>
          <w:rFonts w:ascii="Arial" w:hAnsi="Arial" w:cs="Arial"/>
          <w:color w:val="auto"/>
        </w:rPr>
        <w:t xml:space="preserve">хемикалије за </w:t>
      </w:r>
      <w:r w:rsidR="00B6168E" w:rsidRPr="00CA5B3A">
        <w:rPr>
          <w:rFonts w:ascii="Arial" w:hAnsi="Arial" w:cs="Arial"/>
          <w:color w:val="auto"/>
        </w:rPr>
        <w:t>кондиционирање</w:t>
      </w:r>
      <w:r w:rsidR="00B02DAB" w:rsidRPr="00CA5B3A">
        <w:rPr>
          <w:rFonts w:ascii="Arial" w:hAnsi="Arial" w:cs="Arial"/>
          <w:color w:val="auto"/>
        </w:rPr>
        <w:t xml:space="preserve"> воде</w:t>
      </w:r>
      <w:r w:rsidRPr="00CA5B3A">
        <w:rPr>
          <w:rFonts w:ascii="Arial" w:hAnsi="Arial" w:cs="Arial"/>
          <w:i/>
          <w:iCs/>
          <w:color w:val="auto"/>
        </w:rPr>
        <w:t>,</w:t>
      </w:r>
      <w:r w:rsidRPr="00CA5B3A">
        <w:rPr>
          <w:rFonts w:ascii="Arial" w:eastAsia="TimesNewRomanPS-BoldMT" w:hAnsi="Arial" w:cs="Arial"/>
          <w:b/>
          <w:bCs/>
          <w:color w:val="auto"/>
        </w:rPr>
        <w:t xml:space="preserve"> ЈН бр </w:t>
      </w:r>
      <w:r w:rsidR="00B02DAB" w:rsidRPr="00CA5B3A">
        <w:rPr>
          <w:rFonts w:ascii="Arial" w:eastAsia="TimesNewRomanPS-BoldMT" w:hAnsi="Arial" w:cs="Arial"/>
          <w:b/>
          <w:bCs/>
          <w:color w:val="auto"/>
        </w:rPr>
        <w:t>6</w:t>
      </w:r>
      <w:r w:rsidRPr="00CA5B3A">
        <w:rPr>
          <w:rFonts w:ascii="Arial" w:eastAsia="TimesNewRomanPS-BoldMT" w:hAnsi="Arial" w:cs="Arial"/>
          <w:b/>
          <w:bCs/>
          <w:color w:val="auto"/>
        </w:rPr>
        <w:t xml:space="preserve">-2013          </w:t>
      </w:r>
      <w:r w:rsidRPr="00CA5B3A">
        <w:rPr>
          <w:rFonts w:ascii="Arial" w:hAnsi="Arial" w:cs="Arial"/>
          <w:i/>
          <w:iCs/>
          <w:color w:val="auto"/>
        </w:rPr>
        <w:t xml:space="preserve"> </w:t>
      </w:r>
      <w:r w:rsidRPr="00CA5B3A">
        <w:rPr>
          <w:rFonts w:ascii="Arial" w:eastAsia="TimesNewRomanPSMT" w:hAnsi="Arial" w:cs="Arial"/>
          <w:b/>
          <w:bCs/>
          <w:color w:val="auto"/>
        </w:rPr>
        <w:t xml:space="preserve">- </w:t>
      </w:r>
      <w:r w:rsidRPr="00CA5B3A">
        <w:rPr>
          <w:rFonts w:ascii="Arial" w:eastAsia="TimesNewRomanPS-BoldMT" w:hAnsi="Arial" w:cs="Arial"/>
          <w:b/>
          <w:bCs/>
          <w:color w:val="auto"/>
        </w:rPr>
        <w:t>НЕ ОТВАРАТИ”.</w:t>
      </w:r>
      <w:r w:rsidRPr="00CA5B3A">
        <w:rPr>
          <w:rFonts w:ascii="Arial" w:hAnsi="Arial" w:cs="Arial"/>
          <w:color w:val="auto"/>
        </w:rPr>
        <w:t xml:space="preserve"> Понуда се сматра благовременом уколико је примљена од стране наручиоца до </w:t>
      </w:r>
      <w:r w:rsidR="00B02DAB" w:rsidRPr="00CA5B3A">
        <w:rPr>
          <w:rFonts w:ascii="Arial" w:hAnsi="Arial" w:cs="Arial"/>
          <w:color w:val="auto"/>
        </w:rPr>
        <w:t>21.10</w:t>
      </w:r>
      <w:r w:rsidRPr="00CA5B3A">
        <w:rPr>
          <w:rFonts w:ascii="Arial" w:hAnsi="Arial" w:cs="Arial"/>
          <w:color w:val="auto"/>
        </w:rPr>
        <w:t>.2013.</w:t>
      </w:r>
      <w:r w:rsidRPr="00CA5B3A">
        <w:rPr>
          <w:rFonts w:ascii="Arial" w:hAnsi="Arial" w:cs="Arial"/>
          <w:i/>
          <w:iCs/>
          <w:color w:val="auto"/>
        </w:rPr>
        <w:t xml:space="preserve"> </w:t>
      </w:r>
      <w:r w:rsidRPr="00CA5B3A">
        <w:rPr>
          <w:rFonts w:ascii="Arial" w:hAnsi="Arial" w:cs="Arial"/>
          <w:color w:val="auto"/>
        </w:rPr>
        <w:t>до 12:00 часова.</w:t>
      </w:r>
    </w:p>
    <w:p w:rsidR="00BE6F46" w:rsidRPr="00CA5B3A" w:rsidRDefault="00BE6F46" w:rsidP="00BE6F46">
      <w:pPr>
        <w:autoSpaceDE w:val="0"/>
        <w:jc w:val="both"/>
        <w:rPr>
          <w:rFonts w:ascii="Arial" w:eastAsia="SimSun" w:hAnsi="Arial" w:cs="Arial"/>
          <w:color w:val="auto"/>
        </w:rPr>
      </w:pPr>
      <w:r w:rsidRPr="00CA5B3A">
        <w:rPr>
          <w:rFonts w:ascii="Arial" w:eastAsia="TimesNewRomanPS-BoldMT" w:hAnsi="Arial" w:cs="Arial"/>
          <w:b/>
          <w:bCs/>
          <w:color w:val="auto"/>
        </w:rPr>
        <w:t xml:space="preserve"> </w:t>
      </w:r>
      <w:r w:rsidRPr="00CA5B3A">
        <w:rPr>
          <w:rFonts w:ascii="Arial" w:hAnsi="Arial" w:cs="Arial"/>
          <w:color w:val="auto"/>
        </w:rPr>
        <w:t xml:space="preserve">  </w:t>
      </w:r>
    </w:p>
    <w:p w:rsidR="00BE6F46" w:rsidRPr="00CA5B3A" w:rsidRDefault="00BE6F46" w:rsidP="00BE6F46">
      <w:pPr>
        <w:autoSpaceDE w:val="0"/>
        <w:jc w:val="both"/>
        <w:rPr>
          <w:rFonts w:ascii="Arial" w:hAnsi="Arial" w:cs="Arial"/>
          <w:color w:val="auto"/>
        </w:rPr>
      </w:pPr>
      <w:r w:rsidRPr="00CA5B3A">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CA5B3A">
        <w:rPr>
          <w:rFonts w:ascii="Arial" w:hAnsi="Arial" w:cs="Arial"/>
          <w:color w:val="auto"/>
          <w:lang w:val="sr-Cyrl-CS"/>
        </w:rPr>
        <w:t>н</w:t>
      </w:r>
      <w:r w:rsidRPr="00CA5B3A">
        <w:rPr>
          <w:rFonts w:ascii="Arial" w:hAnsi="Arial" w:cs="Arial"/>
          <w:color w:val="auto"/>
        </w:rPr>
        <w:t>аруч</w:t>
      </w:r>
      <w:r w:rsidRPr="00CA5B3A">
        <w:rPr>
          <w:rFonts w:ascii="Arial" w:hAnsi="Arial" w:cs="Arial"/>
          <w:color w:val="auto"/>
          <w:lang w:val="sr-Cyrl-CS"/>
        </w:rPr>
        <w:t>и</w:t>
      </w:r>
      <w:r w:rsidRPr="00CA5B3A">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BE6F46" w:rsidRPr="00CA5B3A" w:rsidRDefault="00BE6F46" w:rsidP="00BE6F46">
      <w:pPr>
        <w:autoSpaceDE w:val="0"/>
        <w:jc w:val="both"/>
        <w:rPr>
          <w:rFonts w:ascii="Arial" w:hAnsi="Arial" w:cs="Arial"/>
          <w:b/>
          <w:color w:val="auto"/>
        </w:rPr>
      </w:pPr>
      <w:r w:rsidRPr="00CA5B3A">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E6F46" w:rsidRPr="00CA5B3A" w:rsidRDefault="00BE6F46" w:rsidP="00BE6F46">
      <w:pPr>
        <w:jc w:val="both"/>
        <w:rPr>
          <w:rFonts w:ascii="Arial" w:eastAsia="TimesNewRomanPSMT" w:hAnsi="Arial" w:cs="Arial"/>
          <w:bCs/>
          <w:color w:val="auto"/>
        </w:rPr>
      </w:pPr>
      <w:r w:rsidRPr="00CA5B3A">
        <w:rPr>
          <w:rFonts w:ascii="Arial" w:hAnsi="Arial" w:cs="Arial"/>
          <w:b/>
          <w:color w:val="auto"/>
        </w:rPr>
        <w:t xml:space="preserve">  </w:t>
      </w:r>
    </w:p>
    <w:p w:rsidR="00BE6F46" w:rsidRPr="00CA5B3A" w:rsidRDefault="00BE6F46" w:rsidP="00BE6F46">
      <w:pPr>
        <w:jc w:val="both"/>
        <w:rPr>
          <w:rFonts w:ascii="Arial" w:eastAsia="TimesNewRomanPSMT" w:hAnsi="Arial" w:cs="Arial"/>
          <w:bCs/>
          <w:color w:val="auto"/>
        </w:rPr>
      </w:pPr>
      <w:r w:rsidRPr="00CA5B3A">
        <w:rPr>
          <w:rFonts w:ascii="Arial" w:eastAsia="TimesNewRomanPSMT" w:hAnsi="Arial" w:cs="Arial"/>
          <w:bCs/>
          <w:color w:val="auto"/>
        </w:rPr>
        <w:t>Понуда мора да садржи:</w:t>
      </w:r>
    </w:p>
    <w:p w:rsidR="00BE6F46" w:rsidRPr="00CA5B3A" w:rsidRDefault="00BE6F46" w:rsidP="00BE6F46">
      <w:pPr>
        <w:pStyle w:val="ListParagraph"/>
        <w:widowControl w:val="0"/>
        <w:numPr>
          <w:ilvl w:val="0"/>
          <w:numId w:val="14"/>
        </w:numPr>
        <w:spacing w:line="240" w:lineRule="auto"/>
        <w:jc w:val="both"/>
        <w:rPr>
          <w:rFonts w:ascii="Arial" w:eastAsia="TimesNewRomanPSMT" w:hAnsi="Arial" w:cs="Arial"/>
          <w:bCs/>
          <w:color w:val="auto"/>
        </w:rPr>
      </w:pPr>
      <w:r w:rsidRPr="00CA5B3A">
        <w:rPr>
          <w:rFonts w:ascii="Arial" w:eastAsia="TimesNewRomanPSMT" w:hAnsi="Arial" w:cs="Arial"/>
          <w:bCs/>
          <w:color w:val="auto"/>
        </w:rPr>
        <w:t xml:space="preserve">поглавње VII образац понуде </w:t>
      </w:r>
      <w:r w:rsidRPr="00CA5B3A">
        <w:rPr>
          <w:rFonts w:ascii="Arial" w:eastAsia="TimesNewRomanPSMT" w:hAnsi="Arial" w:cs="Arial"/>
          <w:bCs/>
          <w:i/>
          <w:color w:val="auto"/>
        </w:rPr>
        <w:t>(попуњен, потписан и оверен</w:t>
      </w:r>
      <w:r w:rsidRPr="00CA5B3A">
        <w:rPr>
          <w:rFonts w:ascii="Arial" w:eastAsia="TimesNewRomanPSMT" w:hAnsi="Arial" w:cs="Arial"/>
          <w:bCs/>
          <w:color w:val="auto"/>
        </w:rPr>
        <w:t>)</w:t>
      </w:r>
    </w:p>
    <w:p w:rsidR="00BE6F46" w:rsidRPr="00CA5B3A" w:rsidRDefault="00BE6F46" w:rsidP="00BE6F46">
      <w:pPr>
        <w:pStyle w:val="ListParagraph"/>
        <w:widowControl w:val="0"/>
        <w:numPr>
          <w:ilvl w:val="0"/>
          <w:numId w:val="14"/>
        </w:numPr>
        <w:spacing w:line="240" w:lineRule="auto"/>
        <w:jc w:val="both"/>
        <w:rPr>
          <w:rFonts w:ascii="Arial" w:eastAsia="TimesNewRomanPSMT" w:hAnsi="Arial" w:cs="Arial"/>
          <w:bCs/>
          <w:color w:val="auto"/>
        </w:rPr>
      </w:pPr>
      <w:r w:rsidRPr="00CA5B3A">
        <w:rPr>
          <w:rFonts w:ascii="Arial" w:eastAsia="TimesNewRomanPSMT" w:hAnsi="Arial" w:cs="Arial"/>
          <w:bCs/>
          <w:color w:val="auto"/>
        </w:rPr>
        <w:t xml:space="preserve">поглавље V одељак 3 изјава понуђача </w:t>
      </w:r>
      <w:r w:rsidRPr="00CA5B3A">
        <w:rPr>
          <w:rFonts w:ascii="Arial" w:eastAsia="TimesNewRomanPSMT" w:hAnsi="Arial" w:cs="Arial"/>
          <w:bCs/>
          <w:i/>
          <w:color w:val="auto"/>
        </w:rPr>
        <w:t>(попуњена, потписана и оверена)</w:t>
      </w:r>
    </w:p>
    <w:p w:rsidR="00BE6F46" w:rsidRPr="00CA5B3A" w:rsidRDefault="00BE6F46" w:rsidP="00BE6F46">
      <w:pPr>
        <w:pStyle w:val="ListParagraph"/>
        <w:widowControl w:val="0"/>
        <w:numPr>
          <w:ilvl w:val="0"/>
          <w:numId w:val="14"/>
        </w:numPr>
        <w:spacing w:line="240" w:lineRule="auto"/>
        <w:jc w:val="both"/>
        <w:rPr>
          <w:rFonts w:ascii="Arial" w:eastAsia="TimesNewRomanPSMT" w:hAnsi="Arial" w:cs="Arial"/>
          <w:bCs/>
          <w:i/>
          <w:color w:val="auto"/>
        </w:rPr>
      </w:pPr>
      <w:r w:rsidRPr="00CA5B3A">
        <w:rPr>
          <w:rFonts w:ascii="Arial" w:eastAsia="TimesNewRomanPSMT" w:hAnsi="Arial" w:cs="Arial"/>
          <w:bCs/>
          <w:color w:val="auto"/>
        </w:rPr>
        <w:t xml:space="preserve">поглавље V одељак 3 изјава подизвођача попуњена </w:t>
      </w:r>
      <w:r w:rsidRPr="00CA5B3A">
        <w:rPr>
          <w:rFonts w:ascii="Arial" w:eastAsia="TimesNewRomanPSMT" w:hAnsi="Arial" w:cs="Arial"/>
          <w:bCs/>
          <w:i/>
          <w:color w:val="auto"/>
        </w:rPr>
        <w:t>(потписана и оверена</w:t>
      </w:r>
    </w:p>
    <w:p w:rsidR="00BE6F46" w:rsidRPr="00CA5B3A" w:rsidRDefault="00BE6F46" w:rsidP="00BE6F46">
      <w:pPr>
        <w:pStyle w:val="ListParagraph"/>
        <w:widowControl w:val="0"/>
        <w:spacing w:line="240" w:lineRule="auto"/>
        <w:jc w:val="both"/>
        <w:rPr>
          <w:rFonts w:ascii="Arial" w:eastAsia="TimesNewRomanPSMT" w:hAnsi="Arial" w:cs="Arial"/>
          <w:bCs/>
          <w:i/>
          <w:color w:val="auto"/>
        </w:rPr>
      </w:pPr>
      <w:r w:rsidRPr="00CA5B3A">
        <w:rPr>
          <w:rFonts w:ascii="Arial" w:eastAsia="TimesNewRomanPSMT" w:hAnsi="Arial" w:cs="Arial"/>
          <w:bCs/>
          <w:i/>
          <w:color w:val="auto"/>
        </w:rPr>
        <w:t>уколико понуђач подноси понуду са подизвођачем)</w:t>
      </w:r>
    </w:p>
    <w:p w:rsidR="00BE6F46" w:rsidRPr="00CA5B3A" w:rsidRDefault="00BE6F46" w:rsidP="00BE6F46">
      <w:pPr>
        <w:pStyle w:val="ListParagraph"/>
        <w:widowControl w:val="0"/>
        <w:numPr>
          <w:ilvl w:val="0"/>
          <w:numId w:val="14"/>
        </w:numPr>
        <w:spacing w:line="240" w:lineRule="auto"/>
        <w:jc w:val="both"/>
        <w:rPr>
          <w:rFonts w:ascii="Arial" w:eastAsia="TimesNewRomanPSMT" w:hAnsi="Arial" w:cs="Arial"/>
          <w:bCs/>
          <w:i/>
          <w:color w:val="auto"/>
        </w:rPr>
      </w:pPr>
      <w:r w:rsidRPr="00CA5B3A">
        <w:rPr>
          <w:rFonts w:ascii="Arial" w:eastAsia="TimesNewRomanPSMT" w:hAnsi="Arial" w:cs="Arial"/>
          <w:bCs/>
          <w:color w:val="auto"/>
        </w:rPr>
        <w:t xml:space="preserve">поглавље VIII Модел уговора </w:t>
      </w:r>
      <w:r w:rsidRPr="00CA5B3A">
        <w:rPr>
          <w:rFonts w:ascii="Arial" w:eastAsia="TimesNewRomanPSMT" w:hAnsi="Arial" w:cs="Arial"/>
          <w:bCs/>
          <w:i/>
          <w:color w:val="auto"/>
        </w:rPr>
        <w:t>(попуњен, потписан и оверен)</w:t>
      </w:r>
    </w:p>
    <w:p w:rsidR="00BE6F46" w:rsidRPr="00CA5B3A" w:rsidRDefault="00BE6F46" w:rsidP="00BE6F46">
      <w:pPr>
        <w:pStyle w:val="ListParagraph"/>
        <w:widowControl w:val="0"/>
        <w:numPr>
          <w:ilvl w:val="0"/>
          <w:numId w:val="14"/>
        </w:numPr>
        <w:spacing w:line="240" w:lineRule="auto"/>
        <w:jc w:val="both"/>
        <w:rPr>
          <w:rFonts w:ascii="Arial" w:eastAsia="TimesNewRomanPSMT" w:hAnsi="Arial" w:cs="Arial"/>
          <w:bCs/>
          <w:color w:val="auto"/>
        </w:rPr>
      </w:pPr>
      <w:r w:rsidRPr="00CA5B3A">
        <w:rPr>
          <w:rFonts w:ascii="Arial" w:eastAsia="TimesNewRomanPSMT" w:hAnsi="Arial" w:cs="Arial"/>
          <w:bCs/>
          <w:color w:val="auto"/>
        </w:rPr>
        <w:t xml:space="preserve">поглавље IX Образац трошкова припреме понуда </w:t>
      </w:r>
      <w:r w:rsidRPr="00CA5B3A">
        <w:rPr>
          <w:rFonts w:ascii="Arial" w:eastAsia="TimesNewRomanPSMT" w:hAnsi="Arial" w:cs="Arial"/>
          <w:bCs/>
          <w:i/>
          <w:color w:val="auto"/>
        </w:rPr>
        <w:t>(попуњен, потписан и оверен)</w:t>
      </w:r>
    </w:p>
    <w:p w:rsidR="00B02DAB" w:rsidRPr="00CA5B3A" w:rsidRDefault="00BE6F46" w:rsidP="00BE6F46">
      <w:pPr>
        <w:pStyle w:val="ListParagraph"/>
        <w:widowControl w:val="0"/>
        <w:numPr>
          <w:ilvl w:val="0"/>
          <w:numId w:val="14"/>
        </w:numPr>
        <w:spacing w:line="240" w:lineRule="auto"/>
        <w:jc w:val="both"/>
        <w:rPr>
          <w:rFonts w:ascii="Arial" w:hAnsi="Arial" w:cs="Arial"/>
          <w:i/>
          <w:color w:val="auto"/>
        </w:rPr>
      </w:pPr>
      <w:r w:rsidRPr="00CA5B3A">
        <w:rPr>
          <w:rFonts w:ascii="Arial" w:eastAsia="TimesNewRomanPSMT" w:hAnsi="Arial" w:cs="Arial"/>
          <w:bCs/>
          <w:color w:val="auto"/>
        </w:rPr>
        <w:t xml:space="preserve">поглавље X  Образац изјаве о независној понуди попуњена </w:t>
      </w:r>
      <w:r w:rsidRPr="00CA5B3A">
        <w:rPr>
          <w:rFonts w:ascii="Arial" w:eastAsia="TimesNewRomanPSMT" w:hAnsi="Arial" w:cs="Arial"/>
          <w:bCs/>
          <w:i/>
          <w:color w:val="auto"/>
        </w:rPr>
        <w:t>(потписана и оверена)</w:t>
      </w:r>
    </w:p>
    <w:p w:rsidR="00B02DAB" w:rsidRPr="00CA5B3A" w:rsidRDefault="00B02DAB" w:rsidP="00BE6F46">
      <w:pPr>
        <w:widowControl w:val="0"/>
        <w:spacing w:line="240" w:lineRule="auto"/>
        <w:jc w:val="both"/>
        <w:rPr>
          <w:rFonts w:ascii="Arial" w:hAnsi="Arial" w:cs="Arial"/>
          <w:i/>
          <w:color w:val="auto"/>
        </w:rPr>
      </w:pPr>
    </w:p>
    <w:p w:rsidR="00BE6F46" w:rsidRPr="00CA5B3A" w:rsidRDefault="00BE6F46" w:rsidP="00BE6F46">
      <w:pPr>
        <w:jc w:val="both"/>
        <w:rPr>
          <w:rFonts w:ascii="Arial" w:hAnsi="Arial" w:cs="Arial"/>
          <w:b/>
          <w:bCs/>
          <w:i/>
          <w:iCs/>
          <w:color w:val="auto"/>
        </w:rPr>
      </w:pPr>
      <w:r w:rsidRPr="00CA5B3A">
        <w:rPr>
          <w:rFonts w:ascii="Arial" w:hAnsi="Arial" w:cs="Arial"/>
          <w:b/>
          <w:i/>
          <w:iCs/>
          <w:color w:val="auto"/>
        </w:rPr>
        <w:t>3.</w:t>
      </w:r>
      <w:r w:rsidRPr="00CA5B3A">
        <w:rPr>
          <w:rFonts w:ascii="Arial" w:hAnsi="Arial" w:cs="Arial"/>
          <w:b/>
          <w:bCs/>
          <w:i/>
          <w:iCs/>
          <w:color w:val="auto"/>
        </w:rPr>
        <w:t xml:space="preserve"> ПАРТИЈЕ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Јавна набавка није обликована по партијама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Cs/>
          <w:iCs/>
          <w:color w:val="auto"/>
        </w:rPr>
      </w:pPr>
      <w:r w:rsidRPr="00CA5B3A">
        <w:rPr>
          <w:rFonts w:ascii="Arial" w:hAnsi="Arial" w:cs="Arial"/>
          <w:b/>
          <w:i/>
          <w:iCs/>
          <w:color w:val="auto"/>
        </w:rPr>
        <w:t>4.</w:t>
      </w:r>
      <w:r w:rsidRPr="00CA5B3A">
        <w:rPr>
          <w:rFonts w:ascii="Arial" w:hAnsi="Arial" w:cs="Arial"/>
          <w:b/>
          <w:bCs/>
          <w:i/>
          <w:iCs/>
          <w:color w:val="auto"/>
        </w:rPr>
        <w:t xml:space="preserve">  ПОНУДА СА ВАРИЈАНТАМА</w:t>
      </w:r>
    </w:p>
    <w:p w:rsidR="00BE6F46" w:rsidRPr="00CA5B3A" w:rsidRDefault="00BE6F46" w:rsidP="00BE6F46">
      <w:pPr>
        <w:jc w:val="both"/>
        <w:rPr>
          <w:rFonts w:ascii="Arial" w:hAnsi="Arial" w:cs="Arial"/>
          <w:bCs/>
          <w:iCs/>
          <w:color w:val="auto"/>
        </w:rPr>
      </w:pPr>
    </w:p>
    <w:p w:rsidR="00BE6F46" w:rsidRPr="00CA5B3A" w:rsidRDefault="00BE6F46" w:rsidP="00BE6F46">
      <w:pPr>
        <w:jc w:val="both"/>
        <w:rPr>
          <w:rFonts w:ascii="Arial" w:hAnsi="Arial" w:cs="Arial"/>
          <w:color w:val="auto"/>
        </w:rPr>
      </w:pPr>
      <w:r w:rsidRPr="00CA5B3A">
        <w:rPr>
          <w:rFonts w:ascii="Arial" w:hAnsi="Arial" w:cs="Arial"/>
          <w:bCs/>
          <w:iCs/>
          <w:color w:val="auto"/>
        </w:rPr>
        <w:t>Подношење понуде са варијантама није дозвољено.</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i/>
          <w:iCs/>
          <w:color w:val="auto"/>
        </w:rPr>
        <w:t xml:space="preserve">5. </w:t>
      </w:r>
      <w:r w:rsidRPr="00CA5B3A">
        <w:rPr>
          <w:rFonts w:ascii="Arial" w:hAnsi="Arial" w:cs="Arial"/>
          <w:b/>
          <w:i/>
          <w:iCs/>
          <w:color w:val="auto"/>
        </w:rPr>
        <w:t>НАЧИН ИЗМЕНЕ, ДОПУНЕ И ОПОЗИВА ПОНУДЕ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У року за подношење понуде понуђач може да измени, допуни или опозове своју понуду на начин који је одређен за подношење понуде.</w:t>
      </w:r>
    </w:p>
    <w:p w:rsidR="00BE6F46" w:rsidRPr="00CA5B3A" w:rsidRDefault="00BE6F46" w:rsidP="00BE6F46">
      <w:pPr>
        <w:jc w:val="both"/>
        <w:rPr>
          <w:rFonts w:ascii="Arial" w:eastAsia="TimesNewRomanPSMT" w:hAnsi="Arial" w:cs="Arial"/>
          <w:bCs/>
          <w:iCs/>
          <w:color w:val="auto"/>
        </w:rPr>
      </w:pPr>
      <w:r w:rsidRPr="00CA5B3A">
        <w:rPr>
          <w:rFonts w:ascii="Arial" w:hAnsi="Arial" w:cs="Arial"/>
          <w:color w:val="auto"/>
        </w:rPr>
        <w:t xml:space="preserve">Понуђач је дужан да јасно назначи који део понуде мења односно која документа накнадно доставља. </w:t>
      </w:r>
    </w:p>
    <w:p w:rsidR="00BE6F46" w:rsidRPr="00CA5B3A" w:rsidRDefault="00BE6F46" w:rsidP="00BE6F46">
      <w:pPr>
        <w:jc w:val="both"/>
        <w:rPr>
          <w:rFonts w:ascii="Arial" w:eastAsia="TimesNewRomanPSMT" w:hAnsi="Arial" w:cs="Arial"/>
          <w:bCs/>
          <w:iCs/>
          <w:color w:val="auto"/>
        </w:rPr>
      </w:pPr>
      <w:r w:rsidRPr="00CA5B3A">
        <w:rPr>
          <w:rFonts w:ascii="Arial" w:eastAsia="TimesNewRomanPSMT" w:hAnsi="Arial" w:cs="Arial"/>
          <w:bCs/>
          <w:iCs/>
          <w:color w:val="auto"/>
        </w:rPr>
        <w:t>Измену, допуну или опозив понуде треба доставити на адресу: ЈКП”Градска топлана Ужице” из Ужица, Трг партизана 26</w:t>
      </w:r>
      <w:r w:rsidRPr="00CA5B3A">
        <w:rPr>
          <w:rFonts w:ascii="Arial" w:hAnsi="Arial" w:cs="Arial"/>
          <w:i/>
          <w:iCs/>
          <w:color w:val="auto"/>
        </w:rPr>
        <w:t xml:space="preserve">, </w:t>
      </w:r>
      <w:r w:rsidRPr="00CA5B3A">
        <w:rPr>
          <w:rFonts w:ascii="Arial" w:eastAsia="TimesNewRomanPSMT" w:hAnsi="Arial" w:cs="Arial"/>
          <w:bCs/>
          <w:iCs/>
          <w:color w:val="auto"/>
        </w:rPr>
        <w:t xml:space="preserve"> са назнаком:</w:t>
      </w:r>
    </w:p>
    <w:p w:rsidR="00BE6F46" w:rsidRPr="00CA5B3A" w:rsidRDefault="00BE6F46" w:rsidP="00BE6F46">
      <w:pPr>
        <w:jc w:val="both"/>
        <w:rPr>
          <w:rFonts w:ascii="Arial" w:eastAsia="TimesNewRomanPSMT" w:hAnsi="Arial" w:cs="Arial"/>
          <w:bCs/>
          <w:iCs/>
          <w:color w:val="auto"/>
        </w:rPr>
      </w:pPr>
      <w:r w:rsidRPr="00CA5B3A">
        <w:rPr>
          <w:rFonts w:ascii="Arial" w:eastAsia="TimesNewRomanPSMT" w:hAnsi="Arial" w:cs="Arial"/>
          <w:bCs/>
          <w:iCs/>
          <w:color w:val="auto"/>
        </w:rPr>
        <w:t>„</w:t>
      </w:r>
      <w:r w:rsidRPr="00CA5B3A">
        <w:rPr>
          <w:rFonts w:ascii="Arial" w:eastAsia="TimesNewRomanPSMT" w:hAnsi="Arial" w:cs="Arial"/>
          <w:b/>
          <w:bCs/>
          <w:iCs/>
          <w:color w:val="auto"/>
        </w:rPr>
        <w:t>Измена понуде</w:t>
      </w:r>
      <w:r w:rsidRPr="00CA5B3A">
        <w:rPr>
          <w:rFonts w:ascii="Arial" w:eastAsia="TimesNewRomanPS-BoldMT" w:hAnsi="Arial" w:cs="Arial"/>
          <w:b/>
          <w:bCs/>
          <w:color w:val="auto"/>
        </w:rPr>
        <w:t xml:space="preserve"> за јавну набавку</w:t>
      </w:r>
      <w:r w:rsidRPr="00CA5B3A">
        <w:rPr>
          <w:rFonts w:ascii="Arial" w:hAnsi="Arial" w:cs="Arial"/>
          <w:color w:val="auto"/>
        </w:rPr>
        <w:t xml:space="preserve">  </w:t>
      </w:r>
      <w:r w:rsidRPr="00CA5B3A">
        <w:rPr>
          <w:rFonts w:ascii="Arial" w:eastAsia="TimesNewRomanPS-BoldMT" w:hAnsi="Arial" w:cs="Arial"/>
          <w:b/>
          <w:bCs/>
          <w:color w:val="auto"/>
        </w:rPr>
        <w:t>добра-</w:t>
      </w:r>
      <w:r w:rsidR="00B02DAB" w:rsidRPr="00CA5B3A">
        <w:rPr>
          <w:rFonts w:ascii="Arial" w:hAnsi="Arial" w:cs="Arial"/>
          <w:color w:val="auto"/>
        </w:rPr>
        <w:t xml:space="preserve"> хемикалије за </w:t>
      </w:r>
      <w:r w:rsidR="00B6168E" w:rsidRPr="00CA5B3A">
        <w:rPr>
          <w:rFonts w:ascii="Arial" w:hAnsi="Arial" w:cs="Arial"/>
          <w:color w:val="auto"/>
        </w:rPr>
        <w:t>кондиционирање</w:t>
      </w:r>
      <w:r w:rsidR="00B02DAB" w:rsidRPr="00CA5B3A">
        <w:rPr>
          <w:rFonts w:ascii="Arial" w:hAnsi="Arial" w:cs="Arial"/>
          <w:color w:val="auto"/>
        </w:rPr>
        <w:t xml:space="preserve"> воде</w:t>
      </w:r>
      <w:r w:rsidRPr="00CA5B3A">
        <w:rPr>
          <w:rFonts w:ascii="Arial" w:hAnsi="Arial" w:cs="Arial"/>
          <w:color w:val="auto"/>
        </w:rPr>
        <w:t>,</w:t>
      </w:r>
      <w:r w:rsidRPr="00CA5B3A">
        <w:rPr>
          <w:rFonts w:ascii="Arial" w:eastAsia="TimesNewRomanPS-BoldMT" w:hAnsi="Arial" w:cs="Arial"/>
          <w:b/>
          <w:bCs/>
          <w:color w:val="auto"/>
        </w:rPr>
        <w:t xml:space="preserve"> ЈН бр. </w:t>
      </w:r>
      <w:r w:rsidR="00B02DAB" w:rsidRPr="00CA5B3A">
        <w:rPr>
          <w:rFonts w:ascii="Arial" w:eastAsia="TimesNewRomanPS-BoldMT" w:hAnsi="Arial" w:cs="Arial"/>
          <w:b/>
          <w:bCs/>
          <w:color w:val="auto"/>
        </w:rPr>
        <w:t>6</w:t>
      </w:r>
      <w:r w:rsidRPr="00CA5B3A">
        <w:rPr>
          <w:rFonts w:ascii="Arial" w:eastAsia="TimesNewRomanPS-BoldMT" w:hAnsi="Arial" w:cs="Arial"/>
          <w:b/>
          <w:bCs/>
          <w:color w:val="auto"/>
        </w:rPr>
        <w:t xml:space="preserve">-2013 </w:t>
      </w:r>
      <w:r w:rsidRPr="00CA5B3A">
        <w:rPr>
          <w:rFonts w:ascii="Arial" w:eastAsia="TimesNewRomanPSMT" w:hAnsi="Arial" w:cs="Arial"/>
          <w:b/>
          <w:bCs/>
          <w:color w:val="auto"/>
        </w:rPr>
        <w:t xml:space="preserve">- </w:t>
      </w:r>
      <w:r w:rsidRPr="00CA5B3A">
        <w:rPr>
          <w:rFonts w:ascii="Arial" w:eastAsia="TimesNewRomanPS-BoldMT" w:hAnsi="Arial" w:cs="Arial"/>
          <w:b/>
          <w:bCs/>
          <w:color w:val="auto"/>
        </w:rPr>
        <w:t>НЕ ОТВАРАТИ”</w:t>
      </w:r>
      <w:r w:rsidRPr="00CA5B3A">
        <w:rPr>
          <w:rFonts w:ascii="Arial" w:eastAsia="TimesNewRomanPSMT" w:hAnsi="Arial" w:cs="Arial"/>
          <w:bCs/>
          <w:iCs/>
          <w:color w:val="auto"/>
        </w:rPr>
        <w:t xml:space="preserve"> или</w:t>
      </w:r>
    </w:p>
    <w:p w:rsidR="00BE6F46" w:rsidRPr="00CA5B3A" w:rsidRDefault="00BE6F46" w:rsidP="00BE6F46">
      <w:pPr>
        <w:jc w:val="both"/>
        <w:rPr>
          <w:rFonts w:ascii="Arial" w:eastAsia="TimesNewRomanPSMT" w:hAnsi="Arial" w:cs="Arial"/>
          <w:bCs/>
          <w:iCs/>
          <w:color w:val="auto"/>
        </w:rPr>
      </w:pPr>
      <w:r w:rsidRPr="00CA5B3A">
        <w:rPr>
          <w:rFonts w:ascii="Arial" w:eastAsia="TimesNewRomanPSMT" w:hAnsi="Arial" w:cs="Arial"/>
          <w:bCs/>
          <w:iCs/>
          <w:color w:val="auto"/>
        </w:rPr>
        <w:t>„</w:t>
      </w:r>
      <w:r w:rsidRPr="00CA5B3A">
        <w:rPr>
          <w:rFonts w:ascii="Arial" w:eastAsia="TimesNewRomanPSMT" w:hAnsi="Arial" w:cs="Arial"/>
          <w:b/>
          <w:bCs/>
          <w:iCs/>
          <w:color w:val="auto"/>
        </w:rPr>
        <w:t>Допуна понуде</w:t>
      </w:r>
      <w:r w:rsidRPr="00CA5B3A">
        <w:rPr>
          <w:rFonts w:ascii="Arial" w:eastAsia="TimesNewRomanPSMT" w:hAnsi="Arial" w:cs="Arial"/>
          <w:bCs/>
          <w:iCs/>
          <w:color w:val="auto"/>
        </w:rPr>
        <w:t xml:space="preserve"> </w:t>
      </w:r>
      <w:r w:rsidRPr="00CA5B3A">
        <w:rPr>
          <w:rFonts w:ascii="Arial" w:eastAsia="TimesNewRomanPS-BoldMT" w:hAnsi="Arial" w:cs="Arial"/>
          <w:b/>
          <w:bCs/>
          <w:color w:val="auto"/>
        </w:rPr>
        <w:t>за јавну набавку</w:t>
      </w:r>
      <w:r w:rsidRPr="00CA5B3A">
        <w:rPr>
          <w:rFonts w:ascii="Arial" w:hAnsi="Arial" w:cs="Arial"/>
          <w:color w:val="auto"/>
        </w:rPr>
        <w:t xml:space="preserve">  </w:t>
      </w:r>
      <w:r w:rsidRPr="00CA5B3A">
        <w:rPr>
          <w:rFonts w:ascii="Arial" w:eastAsia="TimesNewRomanPS-BoldMT" w:hAnsi="Arial" w:cs="Arial"/>
          <w:b/>
          <w:bCs/>
          <w:color w:val="auto"/>
        </w:rPr>
        <w:t xml:space="preserve">добра- </w:t>
      </w:r>
      <w:r w:rsidR="00B02DAB" w:rsidRPr="00CA5B3A">
        <w:rPr>
          <w:rFonts w:ascii="Arial" w:hAnsi="Arial" w:cs="Arial"/>
          <w:color w:val="auto"/>
        </w:rPr>
        <w:t xml:space="preserve">хемикалије за </w:t>
      </w:r>
      <w:r w:rsidR="00B6168E" w:rsidRPr="00CA5B3A">
        <w:rPr>
          <w:rFonts w:ascii="Arial" w:hAnsi="Arial" w:cs="Arial"/>
          <w:color w:val="auto"/>
        </w:rPr>
        <w:t>кондиционирање</w:t>
      </w:r>
      <w:r w:rsidR="00B02DAB" w:rsidRPr="00CA5B3A">
        <w:rPr>
          <w:rFonts w:ascii="Arial" w:hAnsi="Arial" w:cs="Arial"/>
          <w:color w:val="auto"/>
        </w:rPr>
        <w:t xml:space="preserve"> воде</w:t>
      </w:r>
      <w:r w:rsidRPr="00CA5B3A">
        <w:rPr>
          <w:rFonts w:ascii="Arial" w:hAnsi="Arial" w:cs="Arial"/>
          <w:color w:val="auto"/>
        </w:rPr>
        <w:t>,</w:t>
      </w:r>
      <w:r w:rsidRPr="00CA5B3A">
        <w:rPr>
          <w:rFonts w:ascii="Arial" w:eastAsia="TimesNewRomanPS-BoldMT" w:hAnsi="Arial" w:cs="Arial"/>
          <w:b/>
          <w:bCs/>
          <w:color w:val="auto"/>
        </w:rPr>
        <w:t xml:space="preserve"> ЈН бр. </w:t>
      </w:r>
      <w:r w:rsidR="00B02DAB" w:rsidRPr="00CA5B3A">
        <w:rPr>
          <w:rFonts w:ascii="Arial" w:eastAsia="TimesNewRomanPS-BoldMT" w:hAnsi="Arial" w:cs="Arial"/>
          <w:b/>
          <w:bCs/>
          <w:color w:val="auto"/>
        </w:rPr>
        <w:t>6</w:t>
      </w:r>
      <w:r w:rsidRPr="00CA5B3A">
        <w:rPr>
          <w:rFonts w:ascii="Arial" w:eastAsia="TimesNewRomanPS-BoldMT" w:hAnsi="Arial" w:cs="Arial"/>
          <w:b/>
          <w:bCs/>
          <w:color w:val="auto"/>
        </w:rPr>
        <w:t>-2013</w:t>
      </w:r>
      <w:r w:rsidRPr="00CA5B3A">
        <w:rPr>
          <w:rFonts w:ascii="Arial" w:eastAsia="TimesNewRomanPSMT" w:hAnsi="Arial" w:cs="Arial"/>
          <w:b/>
          <w:bCs/>
          <w:color w:val="auto"/>
        </w:rPr>
        <w:t xml:space="preserve">- </w:t>
      </w:r>
      <w:r w:rsidRPr="00CA5B3A">
        <w:rPr>
          <w:rFonts w:ascii="Arial" w:eastAsia="TimesNewRomanPS-BoldMT" w:hAnsi="Arial" w:cs="Arial"/>
          <w:b/>
          <w:bCs/>
          <w:color w:val="auto"/>
        </w:rPr>
        <w:t>НЕ ОТВАРАТИ”</w:t>
      </w:r>
      <w:r w:rsidRPr="00CA5B3A">
        <w:rPr>
          <w:rFonts w:ascii="Arial" w:eastAsia="TimesNewRomanPSMT" w:hAnsi="Arial" w:cs="Arial"/>
          <w:bCs/>
          <w:iCs/>
          <w:color w:val="auto"/>
        </w:rPr>
        <w:t xml:space="preserve"> или</w:t>
      </w:r>
    </w:p>
    <w:p w:rsidR="00BE6F46" w:rsidRPr="00CA5B3A" w:rsidRDefault="00BE6F46" w:rsidP="00BE6F46">
      <w:pPr>
        <w:jc w:val="both"/>
        <w:rPr>
          <w:rFonts w:ascii="Arial" w:eastAsia="TimesNewRomanPSMT" w:hAnsi="Arial" w:cs="Arial"/>
          <w:bCs/>
          <w:iCs/>
          <w:color w:val="auto"/>
        </w:rPr>
      </w:pPr>
      <w:r w:rsidRPr="00CA5B3A">
        <w:rPr>
          <w:rFonts w:ascii="Arial" w:eastAsia="TimesNewRomanPSMT" w:hAnsi="Arial" w:cs="Arial"/>
          <w:bCs/>
          <w:iCs/>
          <w:color w:val="auto"/>
        </w:rPr>
        <w:t>„</w:t>
      </w:r>
      <w:r w:rsidRPr="00CA5B3A">
        <w:rPr>
          <w:rFonts w:ascii="Arial" w:eastAsia="TimesNewRomanPSMT" w:hAnsi="Arial" w:cs="Arial"/>
          <w:b/>
          <w:bCs/>
          <w:iCs/>
          <w:color w:val="auto"/>
        </w:rPr>
        <w:t>Опозив понуде</w:t>
      </w:r>
      <w:r w:rsidRPr="00CA5B3A">
        <w:rPr>
          <w:rFonts w:ascii="Arial" w:eastAsia="TimesNewRomanPSMT" w:hAnsi="Arial" w:cs="Arial"/>
          <w:bCs/>
          <w:iCs/>
          <w:color w:val="auto"/>
        </w:rPr>
        <w:t xml:space="preserve"> </w:t>
      </w:r>
      <w:r w:rsidRPr="00CA5B3A">
        <w:rPr>
          <w:rFonts w:ascii="Arial" w:eastAsia="TimesNewRomanPS-BoldMT" w:hAnsi="Arial" w:cs="Arial"/>
          <w:b/>
          <w:bCs/>
          <w:color w:val="auto"/>
        </w:rPr>
        <w:t>за јавну набавку</w:t>
      </w:r>
      <w:r w:rsidRPr="00CA5B3A">
        <w:rPr>
          <w:rFonts w:ascii="Arial" w:hAnsi="Arial" w:cs="Arial"/>
          <w:color w:val="auto"/>
        </w:rPr>
        <w:t xml:space="preserve">  </w:t>
      </w:r>
      <w:r w:rsidRPr="00CA5B3A">
        <w:rPr>
          <w:rFonts w:ascii="Arial" w:eastAsia="TimesNewRomanPS-BoldMT" w:hAnsi="Arial" w:cs="Arial"/>
          <w:b/>
          <w:bCs/>
          <w:color w:val="auto"/>
        </w:rPr>
        <w:t xml:space="preserve">добра- </w:t>
      </w:r>
      <w:r w:rsidR="00B02DAB" w:rsidRPr="00CA5B3A">
        <w:rPr>
          <w:rFonts w:ascii="Arial" w:hAnsi="Arial" w:cs="Arial"/>
          <w:color w:val="auto"/>
        </w:rPr>
        <w:t xml:space="preserve">хемикалије за </w:t>
      </w:r>
      <w:r w:rsidR="00B6168E" w:rsidRPr="00CA5B3A">
        <w:rPr>
          <w:rFonts w:ascii="Arial" w:hAnsi="Arial" w:cs="Arial"/>
          <w:color w:val="auto"/>
        </w:rPr>
        <w:t>кондиционирање</w:t>
      </w:r>
      <w:r w:rsidR="00B02DAB" w:rsidRPr="00CA5B3A">
        <w:rPr>
          <w:rFonts w:ascii="Arial" w:hAnsi="Arial" w:cs="Arial"/>
          <w:color w:val="auto"/>
        </w:rPr>
        <w:t xml:space="preserve"> воде</w:t>
      </w:r>
      <w:r w:rsidRPr="00CA5B3A">
        <w:rPr>
          <w:rFonts w:ascii="Arial" w:hAnsi="Arial" w:cs="Arial"/>
          <w:color w:val="auto"/>
        </w:rPr>
        <w:t>,</w:t>
      </w:r>
      <w:r w:rsidRPr="00CA5B3A">
        <w:rPr>
          <w:rFonts w:ascii="Arial" w:eastAsia="TimesNewRomanPS-BoldMT" w:hAnsi="Arial" w:cs="Arial"/>
          <w:b/>
          <w:bCs/>
          <w:color w:val="auto"/>
        </w:rPr>
        <w:t xml:space="preserve"> ЈН бр. </w:t>
      </w:r>
      <w:r w:rsidR="00B02DAB" w:rsidRPr="00CA5B3A">
        <w:rPr>
          <w:rFonts w:ascii="Arial" w:eastAsia="TimesNewRomanPS-BoldMT" w:hAnsi="Arial" w:cs="Arial"/>
          <w:b/>
          <w:bCs/>
          <w:color w:val="auto"/>
        </w:rPr>
        <w:t>6</w:t>
      </w:r>
      <w:r w:rsidRPr="00CA5B3A">
        <w:rPr>
          <w:rFonts w:ascii="Arial" w:eastAsia="TimesNewRomanPS-BoldMT" w:hAnsi="Arial" w:cs="Arial"/>
          <w:b/>
          <w:bCs/>
          <w:color w:val="auto"/>
        </w:rPr>
        <w:t xml:space="preserve">-2013 </w:t>
      </w:r>
      <w:r w:rsidRPr="00CA5B3A">
        <w:rPr>
          <w:rFonts w:ascii="Arial" w:eastAsia="TimesNewRomanPSMT" w:hAnsi="Arial" w:cs="Arial"/>
          <w:b/>
          <w:bCs/>
          <w:color w:val="auto"/>
        </w:rPr>
        <w:t xml:space="preserve">- </w:t>
      </w:r>
      <w:r w:rsidRPr="00CA5B3A">
        <w:rPr>
          <w:rFonts w:ascii="Arial" w:eastAsia="TimesNewRomanPS-BoldMT" w:hAnsi="Arial" w:cs="Arial"/>
          <w:b/>
          <w:bCs/>
          <w:color w:val="auto"/>
        </w:rPr>
        <w:t xml:space="preserve">НЕ ОТВАРАТИ” </w:t>
      </w:r>
      <w:r w:rsidRPr="00CA5B3A">
        <w:rPr>
          <w:rFonts w:ascii="Arial" w:eastAsia="TimesNewRomanPS-BoldMT" w:hAnsi="Arial" w:cs="Arial"/>
          <w:bCs/>
          <w:color w:val="auto"/>
        </w:rPr>
        <w:t xml:space="preserve"> или</w:t>
      </w:r>
    </w:p>
    <w:p w:rsidR="00BE6F46" w:rsidRPr="00CA5B3A" w:rsidRDefault="00BE6F46" w:rsidP="00BE6F46">
      <w:pPr>
        <w:jc w:val="both"/>
        <w:rPr>
          <w:rFonts w:ascii="Arial" w:eastAsia="TimesNewRomanPSMT" w:hAnsi="Arial" w:cs="Arial"/>
          <w:bCs/>
          <w:color w:val="auto"/>
        </w:rPr>
      </w:pPr>
      <w:r w:rsidRPr="00CA5B3A">
        <w:rPr>
          <w:rFonts w:ascii="Arial" w:eastAsia="TimesNewRomanPSMT" w:hAnsi="Arial" w:cs="Arial"/>
          <w:bCs/>
          <w:iCs/>
          <w:color w:val="auto"/>
        </w:rPr>
        <w:t>„</w:t>
      </w:r>
      <w:r w:rsidRPr="00CA5B3A">
        <w:rPr>
          <w:rFonts w:ascii="Arial" w:eastAsia="TimesNewRomanPSMT" w:hAnsi="Arial" w:cs="Arial"/>
          <w:b/>
          <w:bCs/>
          <w:iCs/>
          <w:color w:val="auto"/>
        </w:rPr>
        <w:t>Измена и допуна понуде</w:t>
      </w:r>
      <w:r w:rsidRPr="00CA5B3A">
        <w:rPr>
          <w:rFonts w:ascii="Arial" w:eastAsia="TimesNewRomanPS-BoldMT" w:hAnsi="Arial" w:cs="Arial"/>
          <w:b/>
          <w:bCs/>
          <w:color w:val="auto"/>
        </w:rPr>
        <w:t xml:space="preserve"> за јавну набавку</w:t>
      </w:r>
      <w:r w:rsidRPr="00CA5B3A">
        <w:rPr>
          <w:rFonts w:ascii="Arial" w:hAnsi="Arial" w:cs="Arial"/>
          <w:color w:val="auto"/>
        </w:rPr>
        <w:t xml:space="preserve">  </w:t>
      </w:r>
      <w:r w:rsidRPr="00CA5B3A">
        <w:rPr>
          <w:rFonts w:ascii="Arial" w:eastAsia="TimesNewRomanPS-BoldMT" w:hAnsi="Arial" w:cs="Arial"/>
          <w:b/>
          <w:bCs/>
          <w:color w:val="auto"/>
        </w:rPr>
        <w:t xml:space="preserve">добра- </w:t>
      </w:r>
      <w:r w:rsidR="00B02DAB" w:rsidRPr="00CA5B3A">
        <w:rPr>
          <w:rFonts w:ascii="Arial" w:hAnsi="Arial" w:cs="Arial"/>
          <w:color w:val="auto"/>
        </w:rPr>
        <w:t xml:space="preserve">хемикалије за </w:t>
      </w:r>
      <w:r w:rsidR="00B6168E" w:rsidRPr="00CA5B3A">
        <w:rPr>
          <w:rFonts w:ascii="Arial" w:hAnsi="Arial" w:cs="Arial"/>
          <w:color w:val="auto"/>
        </w:rPr>
        <w:t>кондиционирање</w:t>
      </w:r>
      <w:r w:rsidR="00B02DAB" w:rsidRPr="00CA5B3A">
        <w:rPr>
          <w:rFonts w:ascii="Arial" w:hAnsi="Arial" w:cs="Arial"/>
          <w:color w:val="auto"/>
        </w:rPr>
        <w:t xml:space="preserve"> воде</w:t>
      </w:r>
      <w:r w:rsidRPr="00CA5B3A">
        <w:rPr>
          <w:rFonts w:ascii="Arial" w:hAnsi="Arial" w:cs="Arial"/>
          <w:color w:val="auto"/>
        </w:rPr>
        <w:t>,</w:t>
      </w:r>
      <w:r w:rsidRPr="00CA5B3A">
        <w:rPr>
          <w:rFonts w:ascii="Arial" w:eastAsia="TimesNewRomanPS-BoldMT" w:hAnsi="Arial" w:cs="Arial"/>
          <w:b/>
          <w:bCs/>
          <w:color w:val="auto"/>
        </w:rPr>
        <w:t xml:space="preserve"> ЈН бр. </w:t>
      </w:r>
      <w:r w:rsidR="00B02DAB" w:rsidRPr="00CA5B3A">
        <w:rPr>
          <w:rFonts w:ascii="Arial" w:eastAsia="TimesNewRomanPS-BoldMT" w:hAnsi="Arial" w:cs="Arial"/>
          <w:b/>
          <w:bCs/>
          <w:color w:val="auto"/>
        </w:rPr>
        <w:t>6</w:t>
      </w:r>
      <w:r w:rsidRPr="00CA5B3A">
        <w:rPr>
          <w:rFonts w:ascii="Arial" w:eastAsia="TimesNewRomanPS-BoldMT" w:hAnsi="Arial" w:cs="Arial"/>
          <w:b/>
          <w:bCs/>
          <w:color w:val="auto"/>
        </w:rPr>
        <w:t>-2013</w:t>
      </w:r>
      <w:r w:rsidRPr="00CA5B3A">
        <w:rPr>
          <w:rFonts w:ascii="Arial" w:eastAsia="TimesNewRomanPSMT" w:hAnsi="Arial" w:cs="Arial"/>
          <w:b/>
          <w:bCs/>
          <w:color w:val="auto"/>
        </w:rPr>
        <w:t xml:space="preserve">- </w:t>
      </w:r>
      <w:r w:rsidRPr="00CA5B3A">
        <w:rPr>
          <w:rFonts w:ascii="Arial" w:eastAsia="TimesNewRomanPS-BoldMT" w:hAnsi="Arial" w:cs="Arial"/>
          <w:b/>
          <w:bCs/>
          <w:color w:val="auto"/>
        </w:rPr>
        <w:t>НЕ ОТВАРАТИ”.</w:t>
      </w:r>
    </w:p>
    <w:p w:rsidR="00BE6F46" w:rsidRPr="00CA5B3A" w:rsidRDefault="00BE6F46" w:rsidP="00BE6F46">
      <w:pPr>
        <w:jc w:val="both"/>
        <w:rPr>
          <w:rFonts w:ascii="Arial" w:eastAsia="SimSun" w:hAnsi="Arial" w:cs="Arial"/>
          <w:color w:val="auto"/>
        </w:rPr>
      </w:pPr>
      <w:r w:rsidRPr="00CA5B3A">
        <w:rPr>
          <w:rFonts w:ascii="Arial" w:eastAsia="TimesNewRomanPSMT" w:hAnsi="Arial" w:cs="Arial"/>
          <w:bCs/>
          <w:color w:val="auto"/>
        </w:rPr>
        <w:t>На полеђини коверте или на кутији навести назив</w:t>
      </w:r>
      <w:r w:rsidRPr="00CA5B3A">
        <w:rPr>
          <w:rFonts w:ascii="Arial" w:eastAsia="TimesNewRomanPSMT" w:hAnsi="Arial" w:cs="Arial"/>
          <w:bCs/>
          <w:color w:val="auto"/>
          <w:lang w:val="sr-Cyrl-CS"/>
        </w:rPr>
        <w:t xml:space="preserve"> и адресу</w:t>
      </w:r>
      <w:r w:rsidRPr="00CA5B3A">
        <w:rPr>
          <w:rFonts w:ascii="Arial" w:eastAsia="TimesNewRomanPSMT" w:hAnsi="Arial" w:cs="Arial"/>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E6F46" w:rsidRPr="00CA5B3A" w:rsidRDefault="00BE6F46" w:rsidP="00BE6F46">
      <w:pPr>
        <w:jc w:val="both"/>
        <w:rPr>
          <w:rFonts w:ascii="Arial" w:hAnsi="Arial" w:cs="Arial"/>
          <w:b/>
          <w:i/>
          <w:iCs/>
          <w:color w:val="auto"/>
        </w:rPr>
      </w:pPr>
      <w:r w:rsidRPr="00CA5B3A">
        <w:rPr>
          <w:rFonts w:ascii="Arial" w:hAnsi="Arial" w:cs="Arial"/>
          <w:color w:val="auto"/>
        </w:rPr>
        <w:t>По истеку рока за подношење понуда понуђач не може да повуче нити да мења своју понуду.</w:t>
      </w:r>
    </w:p>
    <w:p w:rsidR="00BE6F46" w:rsidRPr="00CA5B3A" w:rsidRDefault="00BE6F46" w:rsidP="00BE6F46">
      <w:pPr>
        <w:jc w:val="both"/>
        <w:rPr>
          <w:rFonts w:ascii="Arial" w:hAnsi="Arial" w:cs="Arial"/>
          <w:b/>
          <w:i/>
          <w:iCs/>
          <w:color w:val="auto"/>
        </w:rPr>
      </w:pPr>
    </w:p>
    <w:p w:rsidR="00BE6F46" w:rsidRPr="00CA5B3A" w:rsidRDefault="00BE6F46" w:rsidP="00BE6F46">
      <w:pPr>
        <w:jc w:val="both"/>
        <w:rPr>
          <w:rFonts w:ascii="Arial" w:hAnsi="Arial" w:cs="Arial"/>
          <w:color w:val="auto"/>
        </w:rPr>
      </w:pPr>
      <w:r w:rsidRPr="00CA5B3A">
        <w:rPr>
          <w:rFonts w:ascii="Arial" w:hAnsi="Arial" w:cs="Arial"/>
          <w:b/>
          <w:bCs/>
          <w:i/>
          <w:iCs/>
          <w:color w:val="auto"/>
        </w:rPr>
        <w:t xml:space="preserve">6. УЧЕСТВОВАЊЕ У ЗАЈЕДНИЧКОЈ ПОНУДИ ИЛИ КАО ПОДИЗВОЂАЧ </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iCs/>
          <w:color w:val="auto"/>
        </w:rPr>
      </w:pPr>
      <w:r w:rsidRPr="00CA5B3A">
        <w:rPr>
          <w:rFonts w:ascii="Arial" w:hAnsi="Arial" w:cs="Arial"/>
          <w:bCs/>
          <w:iCs/>
          <w:color w:val="auto"/>
        </w:rPr>
        <w:t>Понуђач може да поднесе само једну понуду.</w:t>
      </w:r>
      <w:r w:rsidRPr="00CA5B3A">
        <w:rPr>
          <w:rFonts w:ascii="Arial" w:hAnsi="Arial" w:cs="Arial"/>
          <w:i/>
          <w:iCs/>
          <w:color w:val="auto"/>
        </w:rPr>
        <w:t xml:space="preserve"> </w:t>
      </w:r>
    </w:p>
    <w:p w:rsidR="00BE6F46" w:rsidRPr="00CA5B3A" w:rsidRDefault="00BE6F46" w:rsidP="00BE6F46">
      <w:pPr>
        <w:jc w:val="both"/>
        <w:rPr>
          <w:rFonts w:ascii="Arial" w:hAnsi="Arial" w:cs="Arial"/>
          <w:iCs/>
          <w:color w:val="auto"/>
        </w:rPr>
      </w:pPr>
      <w:r w:rsidRPr="00CA5B3A">
        <w:rPr>
          <w:rFonts w:ascii="Arial" w:hAnsi="Arial" w:cs="Arial"/>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E6F46" w:rsidRPr="00CA5B3A" w:rsidRDefault="00BE6F46" w:rsidP="00BE6F46">
      <w:pPr>
        <w:jc w:val="both"/>
        <w:rPr>
          <w:rFonts w:ascii="Arial" w:hAnsi="Arial" w:cs="Arial"/>
          <w:i/>
          <w:iCs/>
          <w:color w:val="auto"/>
        </w:rPr>
      </w:pPr>
      <w:r w:rsidRPr="00CA5B3A">
        <w:rPr>
          <w:rFonts w:ascii="Arial" w:hAnsi="Arial" w:cs="Arial"/>
          <w:iCs/>
          <w:color w:val="auto"/>
        </w:rPr>
        <w:t xml:space="preserve">У Обрасцу понуде </w:t>
      </w:r>
      <w:r w:rsidRPr="00CA5B3A">
        <w:rPr>
          <w:rFonts w:ascii="Arial" w:hAnsi="Arial" w:cs="Arial"/>
          <w:iCs/>
          <w:color w:val="auto"/>
          <w:lang w:val="sr-Cyrl-CS"/>
        </w:rPr>
        <w:t xml:space="preserve">(поглавље </w:t>
      </w:r>
      <w:r w:rsidRPr="00CA5B3A">
        <w:rPr>
          <w:rFonts w:ascii="Arial" w:hAnsi="Arial" w:cs="Arial"/>
          <w:b/>
          <w:iCs/>
          <w:color w:val="auto"/>
        </w:rPr>
        <w:t>VII</w:t>
      </w:r>
      <w:r w:rsidRPr="00CA5B3A">
        <w:rPr>
          <w:rFonts w:ascii="Arial" w:hAnsi="Arial" w:cs="Arial"/>
          <w:iCs/>
          <w:color w:val="auto"/>
          <w:lang w:val="ru-RU"/>
        </w:rPr>
        <w:t>)</w:t>
      </w:r>
      <w:r w:rsidRPr="00CA5B3A">
        <w:rPr>
          <w:rFonts w:ascii="Arial" w:hAnsi="Arial" w:cs="Arial"/>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E6F46" w:rsidRPr="00CA5B3A" w:rsidRDefault="00BE6F46" w:rsidP="00BE6F46">
      <w:pPr>
        <w:jc w:val="both"/>
        <w:rPr>
          <w:rFonts w:ascii="Arial" w:hAnsi="Arial" w:cs="Arial"/>
          <w:i/>
          <w:iCs/>
          <w:color w:val="auto"/>
        </w:rPr>
      </w:pPr>
    </w:p>
    <w:p w:rsidR="00BE6F46" w:rsidRPr="00CA5B3A" w:rsidRDefault="00BE6F46" w:rsidP="00BE6F46">
      <w:pPr>
        <w:jc w:val="both"/>
        <w:rPr>
          <w:rFonts w:ascii="Arial" w:hAnsi="Arial" w:cs="Arial"/>
          <w:iCs/>
          <w:color w:val="auto"/>
        </w:rPr>
      </w:pPr>
      <w:r w:rsidRPr="00CA5B3A">
        <w:rPr>
          <w:rFonts w:ascii="Arial" w:hAnsi="Arial" w:cs="Arial"/>
          <w:b/>
          <w:bCs/>
          <w:i/>
          <w:iCs/>
          <w:color w:val="auto"/>
        </w:rPr>
        <w:t>7. ПОНУДА СА ПОДИЗВОЂАЧЕМ</w:t>
      </w:r>
    </w:p>
    <w:p w:rsidR="00BE6F46" w:rsidRPr="00CA5B3A" w:rsidRDefault="00BE6F46" w:rsidP="00BE6F46">
      <w:pPr>
        <w:jc w:val="both"/>
        <w:rPr>
          <w:rFonts w:ascii="Arial" w:hAnsi="Arial" w:cs="Arial"/>
          <w:iCs/>
          <w:color w:val="auto"/>
        </w:rPr>
      </w:pPr>
      <w:r w:rsidRPr="00CA5B3A">
        <w:rPr>
          <w:rFonts w:ascii="Arial" w:hAnsi="Arial" w:cs="Arial"/>
          <w:iCs/>
          <w:color w:val="auto"/>
        </w:rPr>
        <w:t>Уколико понуђач подноси понуду са подизвођачем дужан је да у Обрасцу понуде</w:t>
      </w:r>
      <w:r w:rsidRPr="00CA5B3A">
        <w:rPr>
          <w:rFonts w:ascii="Arial" w:hAnsi="Arial" w:cs="Arial"/>
          <w:iCs/>
          <w:color w:val="auto"/>
          <w:lang w:val="sr-Cyrl-CS"/>
        </w:rPr>
        <w:t xml:space="preserve"> (поглавље </w:t>
      </w:r>
      <w:r w:rsidRPr="00CA5B3A">
        <w:rPr>
          <w:rFonts w:ascii="Arial" w:hAnsi="Arial" w:cs="Arial"/>
          <w:b/>
          <w:iCs/>
          <w:color w:val="auto"/>
        </w:rPr>
        <w:t>VII</w:t>
      </w:r>
      <w:r w:rsidRPr="00CA5B3A">
        <w:rPr>
          <w:rFonts w:ascii="Arial" w:hAnsi="Arial" w:cs="Arial"/>
          <w:iCs/>
          <w:color w:val="auto"/>
          <w:lang w:val="ru-RU"/>
        </w:rPr>
        <w:t>)</w:t>
      </w:r>
      <w:r w:rsidRPr="00CA5B3A">
        <w:rPr>
          <w:rFonts w:ascii="Arial" w:hAnsi="Arial" w:cs="Arial"/>
          <w:iCs/>
          <w:color w:val="auto"/>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E6F46" w:rsidRPr="00CA5B3A" w:rsidRDefault="00BE6F46" w:rsidP="00BE6F46">
      <w:pPr>
        <w:jc w:val="both"/>
        <w:rPr>
          <w:rFonts w:ascii="Arial" w:hAnsi="Arial" w:cs="Arial"/>
          <w:iCs/>
          <w:color w:val="auto"/>
        </w:rPr>
      </w:pPr>
      <w:r w:rsidRPr="00CA5B3A">
        <w:rPr>
          <w:rFonts w:ascii="Arial" w:hAnsi="Arial" w:cs="Arial"/>
          <w:iCs/>
          <w:color w:val="auto"/>
        </w:rPr>
        <w:t>Понуђач у Обрасцу понуде</w:t>
      </w:r>
      <w:r w:rsidRPr="00CA5B3A">
        <w:rPr>
          <w:rFonts w:ascii="Arial" w:hAnsi="Arial" w:cs="Arial"/>
          <w:i/>
          <w:iCs/>
          <w:color w:val="auto"/>
        </w:rPr>
        <w:t xml:space="preserve"> </w:t>
      </w:r>
      <w:r w:rsidRPr="00CA5B3A">
        <w:rPr>
          <w:rFonts w:ascii="Arial" w:hAnsi="Arial" w:cs="Arial"/>
          <w:iCs/>
          <w:color w:val="auto"/>
        </w:rPr>
        <w:t xml:space="preserve">наводи назив и седиште подизвођача, уколико ће делимично извршење набавке поверити подизвођачу. </w:t>
      </w:r>
    </w:p>
    <w:p w:rsidR="00BE6F46" w:rsidRPr="00CA5B3A" w:rsidRDefault="00BE6F46" w:rsidP="00BE6F46">
      <w:pPr>
        <w:jc w:val="both"/>
        <w:rPr>
          <w:rFonts w:ascii="Arial" w:eastAsia="TimesNewRomanPSMT" w:hAnsi="Arial" w:cs="Arial"/>
          <w:bCs/>
          <w:color w:val="auto"/>
        </w:rPr>
      </w:pPr>
      <w:r w:rsidRPr="00CA5B3A">
        <w:rPr>
          <w:rFonts w:ascii="Arial" w:hAnsi="Arial" w:cs="Arial"/>
          <w:iCs/>
          <w:color w:val="auto"/>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CA5B3A">
        <w:rPr>
          <w:rFonts w:ascii="Arial" w:eastAsia="TimesNewRomanPSMT" w:hAnsi="Arial" w:cs="Arial"/>
          <w:bCs/>
          <w:color w:val="auto"/>
        </w:rPr>
        <w:t xml:space="preserve"> </w:t>
      </w:r>
    </w:p>
    <w:p w:rsidR="00BE6F46" w:rsidRPr="00CA5B3A" w:rsidRDefault="00BE6F46" w:rsidP="00BE6F46">
      <w:pPr>
        <w:jc w:val="both"/>
        <w:rPr>
          <w:rFonts w:ascii="Arial" w:eastAsia="SimSun" w:hAnsi="Arial" w:cs="Arial"/>
          <w:iCs/>
          <w:color w:val="auto"/>
        </w:rPr>
      </w:pPr>
      <w:r w:rsidRPr="00CA5B3A">
        <w:rPr>
          <w:rFonts w:ascii="Arial" w:eastAsia="TimesNewRomanPSMT" w:hAnsi="Arial" w:cs="Arial"/>
          <w:bCs/>
          <w:color w:val="auto"/>
        </w:rPr>
        <w:t xml:space="preserve">Понуђач је дужан да за подизвођаче достави доказе о испуњености услова који су наведени у </w:t>
      </w:r>
      <w:r w:rsidRPr="00CA5B3A">
        <w:rPr>
          <w:rFonts w:ascii="Arial" w:eastAsia="TimesNewRomanPSMT" w:hAnsi="Arial" w:cs="Arial"/>
          <w:bCs/>
          <w:color w:val="auto"/>
          <w:lang w:val="sr-Cyrl-CS"/>
        </w:rPr>
        <w:t xml:space="preserve">поглављу </w:t>
      </w:r>
      <w:r w:rsidRPr="00CA5B3A">
        <w:rPr>
          <w:rFonts w:ascii="Arial" w:eastAsia="TimesNewRomanPSMT" w:hAnsi="Arial" w:cs="Arial"/>
          <w:b/>
          <w:bCs/>
          <w:color w:val="auto"/>
        </w:rPr>
        <w:t>V</w:t>
      </w:r>
      <w:r w:rsidRPr="00CA5B3A">
        <w:rPr>
          <w:rFonts w:ascii="Arial" w:eastAsia="TimesNewRomanPSMT" w:hAnsi="Arial" w:cs="Arial"/>
          <w:bCs/>
          <w:color w:val="auto"/>
          <w:lang w:val="ru-RU"/>
        </w:rPr>
        <w:t xml:space="preserve"> </w:t>
      </w:r>
      <w:r w:rsidRPr="00CA5B3A">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CA5B3A">
        <w:rPr>
          <w:rFonts w:ascii="Arial" w:eastAsia="TimesNewRomanPSMT" w:hAnsi="Arial" w:cs="Arial"/>
          <w:bCs/>
          <w:color w:val="auto"/>
          <w:lang w:val="sr-Cyrl-CS"/>
        </w:rPr>
        <w:t xml:space="preserve">поглаваља </w:t>
      </w:r>
      <w:r w:rsidRPr="00CA5B3A">
        <w:rPr>
          <w:rFonts w:ascii="Arial" w:eastAsia="TimesNewRomanPSMT" w:hAnsi="Arial" w:cs="Arial"/>
          <w:b/>
          <w:bCs/>
          <w:color w:val="auto"/>
        </w:rPr>
        <w:t>V</w:t>
      </w:r>
      <w:r w:rsidRPr="00CA5B3A">
        <w:rPr>
          <w:rFonts w:ascii="Arial" w:eastAsia="TimesNewRomanPSMT" w:hAnsi="Arial" w:cs="Arial"/>
          <w:bCs/>
          <w:color w:val="auto"/>
          <w:lang w:val="ru-RU"/>
        </w:rPr>
        <w:t xml:space="preserve"> одељак </w:t>
      </w:r>
      <w:r w:rsidRPr="00CA5B3A">
        <w:rPr>
          <w:rFonts w:ascii="Arial" w:eastAsia="TimesNewRomanPSMT" w:hAnsi="Arial" w:cs="Arial"/>
          <w:b/>
          <w:bCs/>
          <w:color w:val="auto"/>
          <w:lang w:val="ru-RU"/>
        </w:rPr>
        <w:t>3</w:t>
      </w:r>
      <w:r w:rsidRPr="00CA5B3A">
        <w:rPr>
          <w:rFonts w:ascii="Arial" w:eastAsia="TimesNewRomanPSMT" w:hAnsi="Arial" w:cs="Arial"/>
          <w:bCs/>
          <w:color w:val="auto"/>
          <w:lang w:val="ru-RU"/>
        </w:rPr>
        <w:t>.</w:t>
      </w:r>
      <w:r w:rsidRPr="00CA5B3A">
        <w:rPr>
          <w:rFonts w:ascii="Arial" w:eastAsia="TimesNewRomanPSMT" w:hAnsi="Arial" w:cs="Arial"/>
          <w:bCs/>
          <w:color w:val="auto"/>
        </w:rPr>
        <w:t>).</w:t>
      </w:r>
    </w:p>
    <w:p w:rsidR="00BE6F46" w:rsidRPr="00CA5B3A" w:rsidRDefault="00BE6F46" w:rsidP="00BE6F46">
      <w:pPr>
        <w:jc w:val="both"/>
        <w:rPr>
          <w:rFonts w:ascii="Arial" w:hAnsi="Arial" w:cs="Arial"/>
          <w:iCs/>
          <w:color w:val="auto"/>
        </w:rPr>
      </w:pPr>
      <w:r w:rsidRPr="00CA5B3A">
        <w:rPr>
          <w:rFonts w:ascii="Arial" w:hAnsi="Arial" w:cs="Arial"/>
          <w:iCs/>
          <w:color w:val="auto"/>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E6F46" w:rsidRPr="00CA5B3A" w:rsidRDefault="00BE6F46" w:rsidP="00BE6F46">
      <w:pPr>
        <w:jc w:val="both"/>
        <w:rPr>
          <w:rFonts w:ascii="Arial" w:hAnsi="Arial" w:cs="Arial"/>
          <w:color w:val="auto"/>
        </w:rPr>
      </w:pPr>
      <w:r w:rsidRPr="00CA5B3A">
        <w:rPr>
          <w:rFonts w:ascii="Arial" w:hAnsi="Arial" w:cs="Arial"/>
          <w:iCs/>
          <w:color w:val="auto"/>
        </w:rPr>
        <w:t>Понуђач је дужан да наручиоцу, на његов захтев, омогући приступ код подизвођача, ради утврђивања испуњености тражених услова.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i/>
          <w:color w:val="auto"/>
        </w:rPr>
        <w:t>8. ЗАЈЕДНИЧКА ПОНУДА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Понуду може поднети група понуђача.</w:t>
      </w:r>
    </w:p>
    <w:p w:rsidR="00BE6F46" w:rsidRPr="00CA5B3A" w:rsidRDefault="00BE6F46" w:rsidP="00BE6F46">
      <w:pPr>
        <w:jc w:val="both"/>
        <w:rPr>
          <w:rFonts w:ascii="Arial" w:hAnsi="Arial" w:cs="Arial"/>
          <w:color w:val="auto"/>
        </w:rPr>
      </w:pPr>
      <w:r w:rsidRPr="00CA5B3A">
        <w:rPr>
          <w:rFonts w:ascii="Arial" w:hAnsi="Arial" w:cs="Arial"/>
          <w:color w:val="auto"/>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CA5B3A">
        <w:rPr>
          <w:rFonts w:ascii="Arial" w:hAnsi="Arial" w:cs="Arial"/>
          <w:color w:val="auto"/>
          <w:lang w:val="sr-Cyrl-CS"/>
        </w:rPr>
        <w:t>.</w:t>
      </w:r>
      <w:r w:rsidRPr="00CA5B3A">
        <w:rPr>
          <w:rFonts w:ascii="Arial" w:hAnsi="Arial" w:cs="Arial"/>
          <w:color w:val="auto"/>
        </w:rPr>
        <w:t xml:space="preserve"> 4. тач</w:t>
      </w:r>
      <w:r w:rsidRPr="00CA5B3A">
        <w:rPr>
          <w:rFonts w:ascii="Arial" w:hAnsi="Arial" w:cs="Arial"/>
          <w:color w:val="auto"/>
          <w:lang w:val="sr-Cyrl-CS"/>
        </w:rPr>
        <w:t>.</w:t>
      </w:r>
      <w:r w:rsidRPr="00CA5B3A">
        <w:rPr>
          <w:rFonts w:ascii="Arial" w:hAnsi="Arial" w:cs="Arial"/>
          <w:color w:val="auto"/>
        </w:rPr>
        <w:t xml:space="preserve"> 1</w:t>
      </w:r>
      <w:r w:rsidRPr="00CA5B3A">
        <w:rPr>
          <w:rFonts w:ascii="Arial" w:hAnsi="Arial" w:cs="Arial"/>
          <w:color w:val="auto"/>
          <w:lang w:val="sr-Cyrl-CS"/>
        </w:rPr>
        <w:t>)</w:t>
      </w:r>
      <w:r w:rsidRPr="00CA5B3A">
        <w:rPr>
          <w:rFonts w:ascii="Arial" w:hAnsi="Arial" w:cs="Arial"/>
          <w:color w:val="auto"/>
        </w:rPr>
        <w:t xml:space="preserve"> до 6</w:t>
      </w:r>
      <w:r w:rsidRPr="00CA5B3A">
        <w:rPr>
          <w:rFonts w:ascii="Arial" w:hAnsi="Arial" w:cs="Arial"/>
          <w:color w:val="auto"/>
          <w:lang w:val="sr-Cyrl-CS"/>
        </w:rPr>
        <w:t>)</w:t>
      </w:r>
      <w:r w:rsidRPr="00CA5B3A">
        <w:rPr>
          <w:rFonts w:ascii="Arial" w:hAnsi="Arial" w:cs="Arial"/>
          <w:color w:val="auto"/>
        </w:rPr>
        <w:t xml:space="preserve"> Закона и то податке о: </w:t>
      </w:r>
    </w:p>
    <w:p w:rsidR="00BE6F46" w:rsidRPr="00CA5B3A" w:rsidRDefault="00BE6F46" w:rsidP="00BE6F46">
      <w:pPr>
        <w:widowControl w:val="0"/>
        <w:numPr>
          <w:ilvl w:val="0"/>
          <w:numId w:val="14"/>
        </w:numPr>
        <w:spacing w:line="240" w:lineRule="auto"/>
        <w:jc w:val="both"/>
        <w:rPr>
          <w:rFonts w:ascii="Arial" w:hAnsi="Arial" w:cs="Arial"/>
          <w:color w:val="auto"/>
        </w:rPr>
      </w:pPr>
      <w:r w:rsidRPr="00CA5B3A">
        <w:rPr>
          <w:rFonts w:ascii="Arial" w:hAnsi="Arial" w:cs="Arial"/>
          <w:color w:val="auto"/>
        </w:rPr>
        <w:t xml:space="preserve">члану групе који ће бити носилац посла, односно који ће поднети понуду и који ће заступати групу понуђача пред наручиоцем, </w:t>
      </w:r>
    </w:p>
    <w:p w:rsidR="00BE6F46" w:rsidRPr="00CA5B3A" w:rsidRDefault="00BE6F46" w:rsidP="00BE6F46">
      <w:pPr>
        <w:widowControl w:val="0"/>
        <w:numPr>
          <w:ilvl w:val="0"/>
          <w:numId w:val="14"/>
        </w:numPr>
        <w:spacing w:line="240" w:lineRule="auto"/>
        <w:jc w:val="both"/>
        <w:rPr>
          <w:rFonts w:ascii="Arial" w:hAnsi="Arial" w:cs="Arial"/>
          <w:color w:val="auto"/>
        </w:rPr>
      </w:pPr>
      <w:r w:rsidRPr="00CA5B3A">
        <w:rPr>
          <w:rFonts w:ascii="Arial" w:hAnsi="Arial" w:cs="Arial"/>
          <w:color w:val="auto"/>
        </w:rPr>
        <w:t xml:space="preserve">понуђачу који ће у име групе понуђача потписати уговор, </w:t>
      </w:r>
    </w:p>
    <w:p w:rsidR="00BE6F46" w:rsidRPr="00CA5B3A" w:rsidRDefault="00BE6F46" w:rsidP="00BE6F46">
      <w:pPr>
        <w:widowControl w:val="0"/>
        <w:numPr>
          <w:ilvl w:val="0"/>
          <w:numId w:val="14"/>
        </w:numPr>
        <w:spacing w:line="240" w:lineRule="auto"/>
        <w:jc w:val="both"/>
        <w:rPr>
          <w:rFonts w:ascii="Arial" w:hAnsi="Arial" w:cs="Arial"/>
          <w:color w:val="auto"/>
        </w:rPr>
      </w:pPr>
      <w:r w:rsidRPr="00CA5B3A">
        <w:rPr>
          <w:rFonts w:ascii="Arial" w:hAnsi="Arial" w:cs="Arial"/>
          <w:color w:val="auto"/>
        </w:rPr>
        <w:t xml:space="preserve">понуђачу који ће у име групе понуђача дати средство обезбеђења, </w:t>
      </w:r>
    </w:p>
    <w:p w:rsidR="00BE6F46" w:rsidRPr="00CA5B3A" w:rsidRDefault="00BE6F46" w:rsidP="00BE6F46">
      <w:pPr>
        <w:widowControl w:val="0"/>
        <w:numPr>
          <w:ilvl w:val="0"/>
          <w:numId w:val="14"/>
        </w:numPr>
        <w:spacing w:line="240" w:lineRule="auto"/>
        <w:jc w:val="both"/>
        <w:rPr>
          <w:rFonts w:ascii="Arial" w:hAnsi="Arial" w:cs="Arial"/>
          <w:color w:val="auto"/>
        </w:rPr>
      </w:pPr>
      <w:r w:rsidRPr="00CA5B3A">
        <w:rPr>
          <w:rFonts w:ascii="Arial" w:hAnsi="Arial" w:cs="Arial"/>
          <w:color w:val="auto"/>
        </w:rPr>
        <w:t xml:space="preserve">понуђачу који ће издати рачун, </w:t>
      </w:r>
    </w:p>
    <w:p w:rsidR="00BE6F46" w:rsidRPr="00CA5B3A" w:rsidRDefault="00BE6F46" w:rsidP="00BE6F46">
      <w:pPr>
        <w:widowControl w:val="0"/>
        <w:numPr>
          <w:ilvl w:val="0"/>
          <w:numId w:val="14"/>
        </w:numPr>
        <w:spacing w:line="240" w:lineRule="auto"/>
        <w:jc w:val="both"/>
        <w:rPr>
          <w:rFonts w:ascii="Arial" w:hAnsi="Arial" w:cs="Arial"/>
          <w:color w:val="auto"/>
        </w:rPr>
      </w:pPr>
      <w:r w:rsidRPr="00CA5B3A">
        <w:rPr>
          <w:rFonts w:ascii="Arial" w:hAnsi="Arial" w:cs="Arial"/>
          <w:color w:val="auto"/>
        </w:rPr>
        <w:t xml:space="preserve">рачуну на који ће бити извршено плаћање, </w:t>
      </w:r>
    </w:p>
    <w:p w:rsidR="00BE6F46" w:rsidRPr="00CA5B3A" w:rsidRDefault="00BE6F46" w:rsidP="00BE6F46">
      <w:pPr>
        <w:pStyle w:val="ListParagraph"/>
        <w:widowControl w:val="0"/>
        <w:numPr>
          <w:ilvl w:val="0"/>
          <w:numId w:val="14"/>
        </w:numPr>
        <w:spacing w:line="240" w:lineRule="auto"/>
        <w:jc w:val="both"/>
        <w:rPr>
          <w:rFonts w:ascii="Arial" w:eastAsia="TimesNewRomanPSMT" w:hAnsi="Arial" w:cs="Arial"/>
          <w:bCs/>
          <w:color w:val="auto"/>
        </w:rPr>
      </w:pPr>
      <w:r w:rsidRPr="00CA5B3A">
        <w:rPr>
          <w:rFonts w:ascii="Arial" w:hAnsi="Arial" w:cs="Arial"/>
          <w:color w:val="auto"/>
        </w:rPr>
        <w:t>обавезама сваког од понуђача из групе понуђача за извршење уговора.</w:t>
      </w:r>
    </w:p>
    <w:p w:rsidR="00BE6F46" w:rsidRPr="00CA5B3A" w:rsidRDefault="00BE6F46" w:rsidP="00BE6F46">
      <w:pPr>
        <w:jc w:val="both"/>
        <w:rPr>
          <w:rFonts w:ascii="Arial" w:eastAsia="SimSun" w:hAnsi="Arial" w:cs="Arial"/>
          <w:color w:val="auto"/>
        </w:rPr>
      </w:pPr>
      <w:r w:rsidRPr="00CA5B3A">
        <w:rPr>
          <w:rFonts w:ascii="Arial" w:eastAsia="TimesNewRomanPSMT" w:hAnsi="Arial" w:cs="Arial"/>
          <w:bCs/>
          <w:color w:val="auto"/>
        </w:rPr>
        <w:t xml:space="preserve">Група понуђача је дужна да достави све доказе о испуњености услова који су наведени у </w:t>
      </w:r>
      <w:r w:rsidRPr="00CA5B3A">
        <w:rPr>
          <w:rFonts w:ascii="Arial" w:eastAsia="TimesNewRomanPSMT" w:hAnsi="Arial" w:cs="Arial"/>
          <w:bCs/>
          <w:color w:val="auto"/>
          <w:lang w:val="sr-Cyrl-CS"/>
        </w:rPr>
        <w:t xml:space="preserve">поглављу </w:t>
      </w:r>
      <w:r w:rsidRPr="00CA5B3A">
        <w:rPr>
          <w:rFonts w:ascii="Arial" w:eastAsia="TimesNewRomanPSMT" w:hAnsi="Arial" w:cs="Arial"/>
          <w:b/>
          <w:bCs/>
          <w:color w:val="auto"/>
        </w:rPr>
        <w:t>V</w:t>
      </w:r>
      <w:r w:rsidRPr="00CA5B3A">
        <w:rPr>
          <w:rFonts w:ascii="Arial" w:eastAsia="TimesNewRomanPSMT" w:hAnsi="Arial" w:cs="Arial"/>
          <w:bCs/>
          <w:color w:val="auto"/>
          <w:lang w:val="ru-RU"/>
        </w:rPr>
        <w:t xml:space="preserve"> </w:t>
      </w:r>
      <w:r w:rsidRPr="00CA5B3A">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изјаве из </w:t>
      </w:r>
      <w:r w:rsidRPr="00CA5B3A">
        <w:rPr>
          <w:rFonts w:ascii="Arial" w:eastAsia="TimesNewRomanPSMT" w:hAnsi="Arial" w:cs="Arial"/>
          <w:bCs/>
          <w:color w:val="auto"/>
          <w:lang w:val="sr-Cyrl-CS"/>
        </w:rPr>
        <w:t xml:space="preserve">поглавља </w:t>
      </w:r>
      <w:r w:rsidRPr="00CA5B3A">
        <w:rPr>
          <w:rFonts w:ascii="Arial" w:eastAsia="TimesNewRomanPSMT" w:hAnsi="Arial" w:cs="Arial"/>
          <w:b/>
          <w:bCs/>
          <w:color w:val="auto"/>
        </w:rPr>
        <w:t>V</w:t>
      </w:r>
      <w:r w:rsidRPr="00CA5B3A">
        <w:rPr>
          <w:rFonts w:ascii="Arial" w:eastAsia="TimesNewRomanPSMT" w:hAnsi="Arial" w:cs="Arial"/>
          <w:bCs/>
          <w:color w:val="auto"/>
          <w:lang w:val="ru-RU"/>
        </w:rPr>
        <w:t xml:space="preserve"> одељак </w:t>
      </w:r>
      <w:r w:rsidRPr="00CA5B3A">
        <w:rPr>
          <w:rFonts w:ascii="Arial" w:eastAsia="TimesNewRomanPSMT" w:hAnsi="Arial" w:cs="Arial"/>
          <w:b/>
          <w:bCs/>
          <w:color w:val="auto"/>
          <w:lang w:val="ru-RU"/>
        </w:rPr>
        <w:t>3</w:t>
      </w:r>
      <w:r w:rsidRPr="00CA5B3A">
        <w:rPr>
          <w:rFonts w:ascii="Arial" w:eastAsia="TimesNewRomanPSMT" w:hAnsi="Arial" w:cs="Arial"/>
          <w:bCs/>
          <w:color w:val="auto"/>
          <w:lang w:val="ru-RU"/>
        </w:rPr>
        <w:t>.</w:t>
      </w:r>
      <w:r w:rsidRPr="00CA5B3A">
        <w:rPr>
          <w:rFonts w:ascii="Arial" w:eastAsia="TimesNewRomanPSMT" w:hAnsi="Arial" w:cs="Arial"/>
          <w:bCs/>
          <w:color w:val="auto"/>
        </w:rPr>
        <w:t>).</w:t>
      </w:r>
    </w:p>
    <w:p w:rsidR="00BE6F46" w:rsidRPr="00CA5B3A" w:rsidRDefault="00BE6F46" w:rsidP="00BE6F46">
      <w:pPr>
        <w:jc w:val="both"/>
        <w:rPr>
          <w:rFonts w:ascii="Arial" w:hAnsi="Arial" w:cs="Arial"/>
          <w:color w:val="auto"/>
        </w:rPr>
      </w:pPr>
      <w:r w:rsidRPr="00CA5B3A">
        <w:rPr>
          <w:rFonts w:ascii="Arial" w:hAnsi="Arial" w:cs="Arial"/>
          <w:color w:val="auto"/>
        </w:rPr>
        <w:t xml:space="preserve">Понуђачи из групе понуђача одговарају неограничено солидарно према наручиоцу. </w:t>
      </w:r>
    </w:p>
    <w:p w:rsidR="00BE6F46" w:rsidRPr="00CA5B3A" w:rsidRDefault="00BE6F46" w:rsidP="00BE6F46">
      <w:pPr>
        <w:jc w:val="both"/>
        <w:rPr>
          <w:rFonts w:ascii="Arial" w:hAnsi="Arial" w:cs="Arial"/>
          <w:color w:val="auto"/>
        </w:rPr>
      </w:pPr>
      <w:r w:rsidRPr="00CA5B3A">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BE6F46" w:rsidRPr="00CA5B3A" w:rsidRDefault="00BE6F46" w:rsidP="00BE6F46">
      <w:pPr>
        <w:jc w:val="both"/>
        <w:rPr>
          <w:rFonts w:ascii="Arial" w:hAnsi="Arial" w:cs="Arial"/>
          <w:color w:val="auto"/>
        </w:rPr>
      </w:pPr>
      <w:r w:rsidRPr="00CA5B3A">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E6F46" w:rsidRPr="00CA5B3A" w:rsidRDefault="00BE6F46" w:rsidP="00BE6F46">
      <w:pPr>
        <w:jc w:val="both"/>
        <w:rPr>
          <w:rFonts w:ascii="Arial" w:hAnsi="Arial" w:cs="Arial"/>
          <w:color w:val="auto"/>
        </w:rPr>
      </w:pPr>
      <w:r w:rsidRPr="00CA5B3A">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i/>
          <w:iCs/>
          <w:color w:val="auto"/>
        </w:rPr>
        <w:t>9. НАЧИН И УСЛОВ</w:t>
      </w:r>
      <w:r w:rsidRPr="00CA5B3A">
        <w:rPr>
          <w:rFonts w:ascii="Arial" w:hAnsi="Arial" w:cs="Arial"/>
          <w:b/>
          <w:bCs/>
          <w:i/>
          <w:iCs/>
          <w:color w:val="auto"/>
          <w:lang w:val="sr-Cyrl-CS"/>
        </w:rPr>
        <w:t>И</w:t>
      </w:r>
      <w:r w:rsidRPr="00CA5B3A">
        <w:rPr>
          <w:rFonts w:ascii="Arial" w:hAnsi="Arial" w:cs="Arial"/>
          <w:b/>
          <w:bCs/>
          <w:i/>
          <w:iCs/>
          <w:color w:val="auto"/>
        </w:rPr>
        <w:t xml:space="preserve"> ПЛАЋАЊА, ГАРАНТНИ РОК, КАО И ДРУГЕ ОКОЛНОСТИ ОД КОЈИХ ЗАВИСИ ПРИХВАТЉИВОСТ  ПОНУДЕ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iCs/>
          <w:color w:val="auto"/>
        </w:rPr>
      </w:pPr>
      <w:r w:rsidRPr="00CA5B3A">
        <w:rPr>
          <w:rFonts w:ascii="Arial" w:hAnsi="Arial" w:cs="Arial"/>
          <w:b/>
          <w:bCs/>
          <w:i/>
          <w:iCs/>
          <w:color w:val="auto"/>
        </w:rPr>
        <w:t>9.1</w:t>
      </w:r>
      <w:r w:rsidRPr="00CA5B3A">
        <w:rPr>
          <w:rFonts w:ascii="Arial" w:hAnsi="Arial" w:cs="Arial"/>
          <w:b/>
          <w:bCs/>
          <w:i/>
          <w:iCs/>
          <w:color w:val="auto"/>
          <w:u w:val="single"/>
        </w:rPr>
        <w:t xml:space="preserve">. </w:t>
      </w:r>
      <w:r w:rsidRPr="00CA5B3A">
        <w:rPr>
          <w:rFonts w:ascii="Arial" w:hAnsi="Arial" w:cs="Arial"/>
          <w:b/>
          <w:iCs/>
          <w:color w:val="auto"/>
          <w:u w:val="single"/>
        </w:rPr>
        <w:t>Захтеви у погледу начина, рока и услова плаћања</w:t>
      </w:r>
      <w:r w:rsidRPr="00CA5B3A">
        <w:rPr>
          <w:rFonts w:ascii="Arial" w:hAnsi="Arial" w:cs="Arial"/>
          <w:b/>
          <w:i/>
          <w:iCs/>
          <w:color w:val="auto"/>
          <w:u w:val="single"/>
        </w:rPr>
        <w:t>.</w:t>
      </w:r>
    </w:p>
    <w:p w:rsidR="00BE6F46" w:rsidRPr="00CA5B3A" w:rsidRDefault="00BE6F46" w:rsidP="00BE6F46">
      <w:pPr>
        <w:jc w:val="both"/>
        <w:rPr>
          <w:rFonts w:ascii="Arial" w:hAnsi="Arial" w:cs="Arial"/>
          <w:iCs/>
          <w:color w:val="auto"/>
        </w:rPr>
      </w:pPr>
      <w:r w:rsidRPr="00CA5B3A">
        <w:rPr>
          <w:rFonts w:ascii="Arial" w:hAnsi="Arial" w:cs="Arial"/>
          <w:iCs/>
          <w:color w:val="auto"/>
        </w:rPr>
        <w:t>Рок плаћања одређује понуђач у понуди.</w:t>
      </w:r>
    </w:p>
    <w:p w:rsidR="00BE6F46" w:rsidRPr="00CA5B3A" w:rsidRDefault="00BE6F46" w:rsidP="00BE6F46">
      <w:pPr>
        <w:jc w:val="both"/>
        <w:rPr>
          <w:rFonts w:ascii="Arial" w:hAnsi="Arial" w:cs="Arial"/>
          <w:iCs/>
          <w:color w:val="auto"/>
        </w:rPr>
      </w:pPr>
      <w:r w:rsidRPr="00CA5B3A">
        <w:rPr>
          <w:rFonts w:ascii="Arial" w:hAnsi="Arial" w:cs="Arial"/>
          <w:iCs/>
          <w:color w:val="auto"/>
        </w:rPr>
        <w:t>Плаћање се врши уплатом на рачун понуђача.</w:t>
      </w:r>
    </w:p>
    <w:p w:rsidR="00BE6F46" w:rsidRPr="00CA5B3A" w:rsidRDefault="00BE6F46" w:rsidP="00BE6F46">
      <w:pPr>
        <w:jc w:val="both"/>
        <w:rPr>
          <w:rFonts w:ascii="Arial" w:hAnsi="Arial" w:cs="Arial"/>
          <w:iCs/>
          <w:color w:val="auto"/>
          <w:lang w:val="sr-Cyrl-CS"/>
        </w:rPr>
      </w:pPr>
      <w:r w:rsidRPr="00CA5B3A">
        <w:rPr>
          <w:rFonts w:ascii="Arial" w:hAnsi="Arial" w:cs="Arial"/>
          <w:iCs/>
          <w:color w:val="auto"/>
        </w:rPr>
        <w:t xml:space="preserve">Понуђачу </w:t>
      </w:r>
      <w:r w:rsidR="009942F9" w:rsidRPr="00CA5B3A">
        <w:rPr>
          <w:rFonts w:ascii="Arial" w:hAnsi="Arial" w:cs="Arial"/>
          <w:iCs/>
          <w:color w:val="auto"/>
        </w:rPr>
        <w:t>ни</w:t>
      </w:r>
      <w:r w:rsidRPr="00CA5B3A">
        <w:rPr>
          <w:rFonts w:ascii="Arial" w:hAnsi="Arial" w:cs="Arial"/>
          <w:iCs/>
          <w:color w:val="auto"/>
        </w:rPr>
        <w:t>је дозвољено да захтева аванс.</w:t>
      </w:r>
    </w:p>
    <w:p w:rsidR="00BE6F46" w:rsidRPr="00CA5B3A" w:rsidRDefault="00BE6F46" w:rsidP="00BE6F46">
      <w:pPr>
        <w:jc w:val="both"/>
        <w:rPr>
          <w:rFonts w:ascii="Arial" w:hAnsi="Arial" w:cs="Arial"/>
          <w:iCs/>
          <w:color w:val="auto"/>
          <w:lang w:val="sr-Cyrl-CS"/>
        </w:rPr>
      </w:pPr>
    </w:p>
    <w:p w:rsidR="00BE6F46" w:rsidRPr="00CA5B3A" w:rsidRDefault="00BE6F46" w:rsidP="00BE6F46">
      <w:pPr>
        <w:jc w:val="both"/>
        <w:rPr>
          <w:rFonts w:ascii="Arial" w:hAnsi="Arial" w:cs="Arial"/>
          <w:b/>
          <w:iCs/>
          <w:color w:val="auto"/>
          <w:u w:val="single"/>
        </w:rPr>
      </w:pPr>
      <w:r w:rsidRPr="00CA5B3A">
        <w:rPr>
          <w:rFonts w:ascii="Arial" w:hAnsi="Arial" w:cs="Arial"/>
          <w:b/>
          <w:bCs/>
          <w:i/>
          <w:iCs/>
          <w:color w:val="auto"/>
        </w:rPr>
        <w:lastRenderedPageBreak/>
        <w:t>9.</w:t>
      </w:r>
      <w:r w:rsidRPr="00CA5B3A">
        <w:rPr>
          <w:rFonts w:ascii="Arial" w:hAnsi="Arial" w:cs="Arial"/>
          <w:b/>
          <w:bCs/>
          <w:i/>
          <w:iCs/>
          <w:color w:val="auto"/>
          <w:lang w:val="sr-Cyrl-CS"/>
        </w:rPr>
        <w:t>2</w:t>
      </w:r>
      <w:r w:rsidRPr="00CA5B3A">
        <w:rPr>
          <w:rFonts w:ascii="Arial" w:hAnsi="Arial" w:cs="Arial"/>
          <w:b/>
          <w:bCs/>
          <w:i/>
          <w:iCs/>
          <w:color w:val="auto"/>
        </w:rPr>
        <w:t xml:space="preserve">. </w:t>
      </w:r>
      <w:r w:rsidRPr="00CA5B3A">
        <w:rPr>
          <w:rFonts w:ascii="Arial" w:hAnsi="Arial" w:cs="Arial"/>
          <w:b/>
          <w:iCs/>
          <w:color w:val="auto"/>
          <w:u w:val="single"/>
        </w:rPr>
        <w:t>Захтев у погледу рока (испоруке добара, извршења услуге, извођења радова)</w:t>
      </w:r>
    </w:p>
    <w:p w:rsidR="00BE6F46" w:rsidRPr="00CA5B3A" w:rsidRDefault="008569D3" w:rsidP="00BE6F46">
      <w:pPr>
        <w:jc w:val="both"/>
        <w:rPr>
          <w:rFonts w:ascii="Arial" w:hAnsi="Arial" w:cs="Arial"/>
          <w:iCs/>
          <w:color w:val="auto"/>
        </w:rPr>
      </w:pPr>
      <w:r w:rsidRPr="00CA5B3A">
        <w:rPr>
          <w:rFonts w:ascii="Arial" w:hAnsi="Arial" w:cs="Arial"/>
          <w:iCs/>
          <w:color w:val="auto"/>
          <w:u w:val="single"/>
        </w:rPr>
        <w:t>-</w:t>
      </w:r>
      <w:r w:rsidR="00CE7E8F" w:rsidRPr="00CA5B3A">
        <w:rPr>
          <w:rFonts w:ascii="Arial" w:hAnsi="Arial" w:cs="Arial"/>
          <w:iCs/>
          <w:color w:val="auto"/>
          <w:u w:val="single"/>
        </w:rPr>
        <w:t xml:space="preserve">испорука </w:t>
      </w:r>
      <w:r w:rsidRPr="00CA5B3A">
        <w:rPr>
          <w:rFonts w:ascii="Arial" w:hAnsi="Arial" w:cs="Arial"/>
          <w:iCs/>
          <w:color w:val="auto"/>
          <w:u w:val="single"/>
        </w:rPr>
        <w:t xml:space="preserve"> целокупн</w:t>
      </w:r>
      <w:r w:rsidR="00CE7E8F" w:rsidRPr="00CA5B3A">
        <w:rPr>
          <w:rFonts w:ascii="Arial" w:hAnsi="Arial" w:cs="Arial"/>
          <w:iCs/>
          <w:color w:val="auto"/>
          <w:u w:val="single"/>
        </w:rPr>
        <w:t>е</w:t>
      </w:r>
      <w:r w:rsidRPr="00CA5B3A">
        <w:rPr>
          <w:rFonts w:ascii="Arial" w:hAnsi="Arial" w:cs="Arial"/>
          <w:iCs/>
          <w:color w:val="auto"/>
          <w:u w:val="single"/>
        </w:rPr>
        <w:t xml:space="preserve"> количин</w:t>
      </w:r>
      <w:r w:rsidR="00CE7E8F" w:rsidRPr="00CA5B3A">
        <w:rPr>
          <w:rFonts w:ascii="Arial" w:hAnsi="Arial" w:cs="Arial"/>
          <w:iCs/>
          <w:color w:val="auto"/>
          <w:u w:val="single"/>
        </w:rPr>
        <w:t>е добара</w:t>
      </w:r>
      <w:r w:rsidR="002530EB" w:rsidRPr="00CA5B3A">
        <w:rPr>
          <w:rFonts w:ascii="Arial" w:hAnsi="Arial" w:cs="Arial"/>
          <w:iCs/>
          <w:color w:val="auto"/>
          <w:u w:val="single"/>
        </w:rPr>
        <w:t xml:space="preserve"> ће бити</w:t>
      </w:r>
      <w:r w:rsidRPr="00CA5B3A">
        <w:rPr>
          <w:rFonts w:ascii="Arial" w:hAnsi="Arial" w:cs="Arial"/>
          <w:iCs/>
          <w:color w:val="auto"/>
          <w:u w:val="single"/>
        </w:rPr>
        <w:t xml:space="preserve"> најкасније 10 дана од дана закључеља уговора.</w:t>
      </w:r>
    </w:p>
    <w:p w:rsidR="00BE6F46" w:rsidRPr="00CA5B3A" w:rsidRDefault="00BE6F46" w:rsidP="00BE6F46">
      <w:pPr>
        <w:jc w:val="both"/>
        <w:rPr>
          <w:rFonts w:ascii="Arial" w:hAnsi="Arial" w:cs="Arial"/>
          <w:b/>
          <w:bCs/>
          <w:iCs/>
          <w:color w:val="auto"/>
          <w:u w:val="single"/>
        </w:rPr>
      </w:pPr>
      <w:r w:rsidRPr="00CA5B3A">
        <w:rPr>
          <w:rFonts w:ascii="Arial" w:hAnsi="Arial" w:cs="Arial"/>
          <w:iCs/>
          <w:color w:val="auto"/>
        </w:rPr>
        <w:t>-Место испоруке седиште понуђача.</w:t>
      </w:r>
    </w:p>
    <w:p w:rsidR="00BE6F46" w:rsidRPr="00CA5B3A" w:rsidRDefault="00BE6F46" w:rsidP="00BE6F46">
      <w:pPr>
        <w:jc w:val="both"/>
        <w:rPr>
          <w:rFonts w:ascii="Arial" w:hAnsi="Arial" w:cs="Arial"/>
          <w:iCs/>
          <w:color w:val="auto"/>
        </w:rPr>
      </w:pPr>
      <w:r w:rsidRPr="00CA5B3A">
        <w:rPr>
          <w:rFonts w:ascii="Arial" w:hAnsi="Arial" w:cs="Arial"/>
          <w:b/>
          <w:bCs/>
          <w:iCs/>
          <w:color w:val="auto"/>
          <w:u w:val="single"/>
        </w:rPr>
        <w:t>9.</w:t>
      </w:r>
      <w:r w:rsidRPr="00CA5B3A">
        <w:rPr>
          <w:rFonts w:ascii="Arial" w:hAnsi="Arial" w:cs="Arial"/>
          <w:b/>
          <w:bCs/>
          <w:iCs/>
          <w:color w:val="auto"/>
          <w:u w:val="single"/>
          <w:lang w:val="sr-Cyrl-CS"/>
        </w:rPr>
        <w:t>3</w:t>
      </w:r>
      <w:r w:rsidRPr="00CA5B3A">
        <w:rPr>
          <w:rFonts w:ascii="Arial" w:hAnsi="Arial" w:cs="Arial"/>
          <w:b/>
          <w:bCs/>
          <w:iCs/>
          <w:color w:val="auto"/>
          <w:u w:val="single"/>
        </w:rPr>
        <w:t xml:space="preserve">. </w:t>
      </w:r>
      <w:r w:rsidRPr="00CA5B3A">
        <w:rPr>
          <w:rFonts w:ascii="Arial" w:hAnsi="Arial" w:cs="Arial"/>
          <w:b/>
          <w:iCs/>
          <w:color w:val="auto"/>
          <w:u w:val="single"/>
        </w:rPr>
        <w:t>Захтев у погледу рока важења понуде</w:t>
      </w:r>
    </w:p>
    <w:p w:rsidR="00BE6F46" w:rsidRPr="00CA5B3A" w:rsidRDefault="00BE6F46" w:rsidP="00BE6F46">
      <w:pPr>
        <w:jc w:val="both"/>
        <w:rPr>
          <w:rFonts w:ascii="Arial" w:hAnsi="Arial" w:cs="Arial"/>
          <w:iCs/>
          <w:color w:val="auto"/>
        </w:rPr>
      </w:pPr>
      <w:r w:rsidRPr="00CA5B3A">
        <w:rPr>
          <w:rFonts w:ascii="Arial" w:hAnsi="Arial" w:cs="Arial"/>
          <w:iCs/>
          <w:color w:val="auto"/>
        </w:rPr>
        <w:t>Рок важења понуде не може бити краћи од 30 дана од дана отварања понуда.</w:t>
      </w:r>
    </w:p>
    <w:p w:rsidR="00BE6F46" w:rsidRPr="00CA5B3A" w:rsidRDefault="00BE6F46" w:rsidP="00BE6F46">
      <w:pPr>
        <w:jc w:val="both"/>
        <w:rPr>
          <w:rFonts w:ascii="Arial" w:hAnsi="Arial" w:cs="Arial"/>
          <w:iCs/>
          <w:color w:val="auto"/>
        </w:rPr>
      </w:pPr>
      <w:r w:rsidRPr="00CA5B3A">
        <w:rPr>
          <w:rFonts w:ascii="Arial" w:hAnsi="Arial" w:cs="Arial"/>
          <w:iCs/>
          <w:color w:val="auto"/>
        </w:rPr>
        <w:t>У случају истека рока важења понуде, наручилац је дужан да у писаном облику затражи од понуђача продужење рока важења понуде.</w:t>
      </w:r>
    </w:p>
    <w:p w:rsidR="00BE6F46" w:rsidRPr="00CA5B3A" w:rsidRDefault="00BE6F46" w:rsidP="00BE6F46">
      <w:pPr>
        <w:jc w:val="both"/>
        <w:rPr>
          <w:rFonts w:ascii="Arial" w:hAnsi="Arial" w:cs="Arial"/>
          <w:b/>
          <w:bCs/>
          <w:i/>
          <w:iCs/>
          <w:color w:val="auto"/>
          <w:lang w:val="sr-Cyrl-CS"/>
        </w:rPr>
      </w:pPr>
      <w:r w:rsidRPr="00CA5B3A">
        <w:rPr>
          <w:rFonts w:ascii="Arial" w:hAnsi="Arial" w:cs="Arial"/>
          <w:iCs/>
          <w:color w:val="auto"/>
        </w:rPr>
        <w:t>Понуђач који прихвати захтев за продужење рока важења понуде на може мењати понуду.</w:t>
      </w:r>
    </w:p>
    <w:p w:rsidR="00BE6F46" w:rsidRPr="00CA5B3A" w:rsidRDefault="00BE6F46" w:rsidP="00BE6F46">
      <w:pPr>
        <w:jc w:val="both"/>
        <w:rPr>
          <w:rFonts w:ascii="Arial" w:hAnsi="Arial" w:cs="Arial"/>
          <w:b/>
          <w:bCs/>
          <w:i/>
          <w:iCs/>
          <w:color w:val="auto"/>
          <w:lang w:val="sr-Cyrl-CS"/>
        </w:rPr>
      </w:pPr>
    </w:p>
    <w:p w:rsidR="00BE6F46" w:rsidRPr="00CA5B3A" w:rsidRDefault="00BE6F46" w:rsidP="00BE6F46">
      <w:pPr>
        <w:jc w:val="both"/>
        <w:rPr>
          <w:rFonts w:ascii="Arial" w:hAnsi="Arial" w:cs="Arial"/>
          <w:iCs/>
          <w:color w:val="auto"/>
        </w:rPr>
      </w:pPr>
      <w:r w:rsidRPr="00CA5B3A">
        <w:rPr>
          <w:rFonts w:ascii="Arial" w:hAnsi="Arial" w:cs="Arial"/>
          <w:b/>
          <w:bCs/>
          <w:i/>
          <w:iCs/>
          <w:color w:val="auto"/>
        </w:rPr>
        <w:t>10. ВАЛУТА И НАЧИН НА КОЈИ МОРА ДА БУДЕ НАВЕДЕНА И ИЗРАЖЕНА ЦЕНА У ПОНУДИ</w:t>
      </w:r>
    </w:p>
    <w:p w:rsidR="006C2C50" w:rsidRPr="00CA5B3A" w:rsidRDefault="006C2C50" w:rsidP="006C2C50">
      <w:pPr>
        <w:pStyle w:val="Default"/>
        <w:rPr>
          <w:rFonts w:ascii="Arial" w:hAnsi="Arial" w:cs="Arial"/>
          <w:color w:val="auto"/>
        </w:rPr>
      </w:pPr>
    </w:p>
    <w:p w:rsidR="006C2C50" w:rsidRPr="00CA5B3A" w:rsidRDefault="006C2C50" w:rsidP="006C2C50">
      <w:pPr>
        <w:pStyle w:val="Default"/>
        <w:spacing w:after="45"/>
        <w:rPr>
          <w:rFonts w:ascii="Arial" w:hAnsi="Arial" w:cs="Arial"/>
          <w:color w:val="auto"/>
        </w:rPr>
      </w:pPr>
      <w:r w:rsidRPr="00CA5B3A">
        <w:rPr>
          <w:rFonts w:ascii="Arial" w:hAnsi="Arial" w:cs="Arial"/>
          <w:color w:val="auto"/>
        </w:rPr>
        <w:t>Цена у обрасцу понуде</w:t>
      </w:r>
      <w:r w:rsidR="009942F9" w:rsidRPr="00CA5B3A">
        <w:rPr>
          <w:rFonts w:ascii="Arial" w:hAnsi="Arial" w:cs="Arial"/>
          <w:color w:val="auto"/>
        </w:rPr>
        <w:t xml:space="preserve"> </w:t>
      </w:r>
      <w:r w:rsidRPr="00CA5B3A">
        <w:rPr>
          <w:rFonts w:ascii="Arial" w:hAnsi="Arial" w:cs="Arial"/>
          <w:color w:val="auto"/>
        </w:rPr>
        <w:t xml:space="preserve">мора бити исказана искључиво у динарима, без ПДВ </w:t>
      </w:r>
    </w:p>
    <w:p w:rsidR="006C2C50" w:rsidRPr="00CA5B3A" w:rsidRDefault="008569D3" w:rsidP="006C2C50">
      <w:pPr>
        <w:pStyle w:val="Default"/>
        <w:spacing w:after="45"/>
        <w:rPr>
          <w:rFonts w:ascii="Arial" w:hAnsi="Arial" w:cs="Arial"/>
          <w:color w:val="auto"/>
        </w:rPr>
      </w:pPr>
      <w:r w:rsidRPr="00CA5B3A">
        <w:rPr>
          <w:rFonts w:ascii="Arial" w:hAnsi="Arial" w:cs="Arial"/>
          <w:color w:val="auto"/>
        </w:rPr>
        <w:t>Цене су</w:t>
      </w:r>
      <w:r w:rsidR="008E23FA" w:rsidRPr="00CA5B3A">
        <w:rPr>
          <w:rFonts w:ascii="Arial" w:hAnsi="Arial" w:cs="Arial"/>
          <w:color w:val="auto"/>
        </w:rPr>
        <w:t xml:space="preserve"> </w:t>
      </w:r>
      <w:r w:rsidRPr="00CA5B3A">
        <w:rPr>
          <w:rFonts w:ascii="Arial" w:hAnsi="Arial" w:cs="Arial"/>
          <w:color w:val="auto"/>
        </w:rPr>
        <w:t>фиксне и не могу се мењати.</w:t>
      </w:r>
    </w:p>
    <w:p w:rsidR="00BE6F46" w:rsidRPr="00CA5B3A" w:rsidRDefault="006C2C50" w:rsidP="006C2C50">
      <w:pPr>
        <w:jc w:val="both"/>
        <w:rPr>
          <w:rFonts w:ascii="Arial" w:hAnsi="Arial" w:cs="Arial"/>
          <w:color w:val="auto"/>
        </w:rPr>
      </w:pPr>
      <w:r w:rsidRPr="00CA5B3A">
        <w:rPr>
          <w:rFonts w:ascii="Arial" w:hAnsi="Arial" w:cs="Arial"/>
          <w:color w:val="auto"/>
        </w:rPr>
        <w:t xml:space="preserve"> </w:t>
      </w:r>
      <w:r w:rsidR="00BE6F46" w:rsidRPr="00CA5B3A">
        <w:rPr>
          <w:rFonts w:ascii="Arial" w:hAnsi="Arial" w:cs="Arial"/>
          <w:color w:val="auto"/>
        </w:rPr>
        <w:t>Ако је у понуди исказана неуобичајено ниска цена, наручилац ће поступити у складу са чланом 92. Закона.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
          <w:i/>
          <w:iCs/>
          <w:color w:val="auto"/>
        </w:rPr>
      </w:pPr>
      <w:r w:rsidRPr="00CA5B3A">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BE6F46" w:rsidRPr="00CA5B3A" w:rsidRDefault="00BE6F46" w:rsidP="00BE6F46">
      <w:pPr>
        <w:jc w:val="both"/>
        <w:rPr>
          <w:rFonts w:ascii="Arial" w:hAnsi="Arial" w:cs="Arial"/>
          <w:b/>
          <w:i/>
          <w:iCs/>
          <w:color w:val="auto"/>
        </w:rPr>
      </w:pPr>
    </w:p>
    <w:p w:rsidR="00BE6F46" w:rsidRPr="00CA5B3A" w:rsidRDefault="00BE6F46" w:rsidP="00BE6F46">
      <w:pPr>
        <w:jc w:val="both"/>
        <w:rPr>
          <w:rFonts w:ascii="Arial" w:eastAsia="TimesNewRomanPSMT" w:hAnsi="Arial" w:cs="Arial"/>
          <w:bCs/>
          <w:iCs/>
          <w:color w:val="auto"/>
        </w:rPr>
      </w:pPr>
      <w:r w:rsidRPr="00CA5B3A">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BE6F46" w:rsidRPr="00CA5B3A" w:rsidRDefault="00BE6F46" w:rsidP="00BE6F46">
      <w:pPr>
        <w:jc w:val="both"/>
        <w:rPr>
          <w:rFonts w:ascii="Arial" w:eastAsia="TimesNewRomanPSMT" w:hAnsi="Arial" w:cs="Arial"/>
          <w:bCs/>
          <w:iCs/>
          <w:color w:val="auto"/>
        </w:rPr>
      </w:pPr>
      <w:r w:rsidRPr="00CA5B3A">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E6F46" w:rsidRPr="00CA5B3A" w:rsidRDefault="00BE6F46" w:rsidP="00BE6F46">
      <w:pPr>
        <w:jc w:val="both"/>
        <w:rPr>
          <w:rFonts w:ascii="Arial" w:eastAsia="SimSun" w:hAnsi="Arial" w:cs="Arial"/>
          <w:color w:val="auto"/>
        </w:rPr>
      </w:pPr>
      <w:r w:rsidRPr="00CA5B3A">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iCs/>
          <w:color w:val="auto"/>
          <w:lang w:val="sr-Cyrl-CS"/>
        </w:rPr>
      </w:pPr>
      <w:r w:rsidRPr="00CA5B3A">
        <w:rPr>
          <w:rFonts w:ascii="Arial" w:hAnsi="Arial" w:cs="Arial"/>
          <w:b/>
          <w:iCs/>
          <w:color w:val="auto"/>
        </w:rPr>
        <w:t>12. ПОДАЦИ О ВРСТИ, САДРЖИНИ, НАЧИНУ ПОДНОШЕЊА, ВИСИНИ И РОКОВИМА ОБЕЗБЕЂЕЊА ИСПУЊЕЊА ОБАВЕЗА ПОНУЂАЧА</w:t>
      </w:r>
    </w:p>
    <w:p w:rsidR="00BE6F46" w:rsidRPr="00CA5B3A" w:rsidRDefault="00BE6F46" w:rsidP="00BE6F46">
      <w:pPr>
        <w:jc w:val="both"/>
        <w:rPr>
          <w:rFonts w:ascii="Arial" w:hAnsi="Arial" w:cs="Arial"/>
          <w:color w:val="auto"/>
        </w:rPr>
      </w:pPr>
      <w:r w:rsidRPr="00CA5B3A">
        <w:rPr>
          <w:rFonts w:ascii="Arial" w:hAnsi="Arial" w:cs="Arial"/>
          <w:iCs/>
          <w:color w:val="auto"/>
          <w:lang w:val="sr-Cyrl-CS"/>
        </w:rPr>
        <w:t xml:space="preserve">За ову јавну набавку није предвиђено средство финансијског обезбеђења </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BE6F46" w:rsidRPr="00CA5B3A" w:rsidRDefault="00BE6F46" w:rsidP="00BE6F46">
      <w:pPr>
        <w:spacing w:before="120" w:after="120"/>
        <w:jc w:val="both"/>
        <w:rPr>
          <w:rFonts w:ascii="Arial" w:hAnsi="Arial" w:cs="Arial"/>
          <w:color w:val="auto"/>
        </w:rPr>
      </w:pPr>
      <w:r w:rsidRPr="00CA5B3A">
        <w:rPr>
          <w:rFonts w:ascii="Arial" w:hAnsi="Arial" w:cs="Arial"/>
          <w:color w:val="auto"/>
        </w:rPr>
        <w:t>Предметна набавка не садржи поверљиве информације које наручилац ставља на располагање.</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
          <w:bCs/>
          <w:color w:val="auto"/>
        </w:rPr>
      </w:pPr>
      <w:r w:rsidRPr="00CA5B3A">
        <w:rPr>
          <w:rFonts w:ascii="Arial" w:hAnsi="Arial" w:cs="Arial"/>
          <w:b/>
          <w:bCs/>
          <w:color w:val="auto"/>
        </w:rPr>
        <w:lastRenderedPageBreak/>
        <w:t>14. ДОДАТНЕ ИНФОРМАЦИЈЕ ИЛИ ПОЈАШЊЕЊА У ВЕЗИ СА ПРИПРЕМАЊЕМ ПОНУДЕ</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 xml:space="preserve">Заинтересовано лице може, у писаном облику </w:t>
      </w:r>
      <w:r w:rsidRPr="00CA5B3A">
        <w:rPr>
          <w:rFonts w:ascii="Arial" w:hAnsi="Arial" w:cs="Arial"/>
          <w:i/>
          <w:iCs/>
          <w:color w:val="auto"/>
        </w:rPr>
        <w:t>[</w:t>
      </w:r>
      <w:r w:rsidRPr="00CA5B3A">
        <w:rPr>
          <w:rFonts w:ascii="Arial" w:hAnsi="Arial" w:cs="Arial"/>
          <w:i/>
          <w:color w:val="auto"/>
        </w:rPr>
        <w:t>путем поште</w:t>
      </w:r>
      <w:r w:rsidRPr="00CA5B3A">
        <w:rPr>
          <w:rFonts w:ascii="Arial" w:hAnsi="Arial" w:cs="Arial"/>
          <w:i/>
          <w:color w:val="auto"/>
          <w:lang w:val="sr-Cyrl-CS"/>
        </w:rPr>
        <w:t xml:space="preserve"> на адресу наручиоца</w:t>
      </w:r>
      <w:r w:rsidRPr="00CA5B3A">
        <w:rPr>
          <w:rFonts w:ascii="Arial" w:hAnsi="Arial" w:cs="Arial"/>
          <w:i/>
          <w:color w:val="auto"/>
        </w:rPr>
        <w:t>, електронске поште</w:t>
      </w:r>
      <w:r w:rsidRPr="00CA5B3A">
        <w:rPr>
          <w:rFonts w:ascii="Arial" w:hAnsi="Arial" w:cs="Arial"/>
          <w:i/>
          <w:color w:val="auto"/>
          <w:lang w:val="sr-Cyrl-CS"/>
        </w:rPr>
        <w:t xml:space="preserve"> на </w:t>
      </w:r>
      <w:hyperlink r:id="rId8" w:history="1">
        <w:r w:rsidR="00B02DAB" w:rsidRPr="00CA5B3A">
          <w:rPr>
            <w:rStyle w:val="Hyperlink"/>
            <w:rFonts w:ascii="Arial" w:hAnsi="Arial" w:cs="Arial"/>
            <w:color w:val="auto"/>
          </w:rPr>
          <w:t>e-mail.milivoje.milovanovic@toplana.uzice.rs</w:t>
        </w:r>
      </w:hyperlink>
      <w:r w:rsidRPr="00CA5B3A">
        <w:rPr>
          <w:rFonts w:ascii="Arial" w:hAnsi="Arial" w:cs="Arial"/>
          <w:i/>
          <w:color w:val="auto"/>
          <w:lang w:val="sr-Latn-CS"/>
        </w:rPr>
        <w:t xml:space="preserve"> </w:t>
      </w:r>
      <w:r w:rsidRPr="00CA5B3A">
        <w:rPr>
          <w:rFonts w:ascii="Arial" w:hAnsi="Arial" w:cs="Arial"/>
          <w:i/>
          <w:color w:val="auto"/>
        </w:rPr>
        <w:t>или факсом</w:t>
      </w:r>
      <w:r w:rsidRPr="00CA5B3A">
        <w:rPr>
          <w:rFonts w:ascii="Arial" w:hAnsi="Arial" w:cs="Arial"/>
          <w:i/>
          <w:color w:val="auto"/>
          <w:lang w:val="sr-Cyrl-CS"/>
        </w:rPr>
        <w:t xml:space="preserve"> на број.</w:t>
      </w:r>
      <w:r w:rsidRPr="00CA5B3A">
        <w:rPr>
          <w:rFonts w:ascii="Arial" w:hAnsi="Arial" w:cs="Arial"/>
          <w:i/>
          <w:color w:val="auto"/>
          <w:lang w:val="sr-Latn-CS"/>
        </w:rPr>
        <w:t>031/513-101</w:t>
      </w:r>
      <w:r w:rsidRPr="00CA5B3A">
        <w:rPr>
          <w:rFonts w:ascii="Arial" w:hAnsi="Arial" w:cs="Arial"/>
          <w:i/>
          <w:color w:val="auto"/>
        </w:rPr>
        <w:t>)</w:t>
      </w:r>
      <w:r w:rsidRPr="00CA5B3A">
        <w:rPr>
          <w:rFonts w:ascii="Arial" w:hAnsi="Arial" w:cs="Arial"/>
          <w:i/>
          <w:color w:val="auto"/>
          <w:lang w:val="sr-Cyrl-CS"/>
        </w:rPr>
        <w:t xml:space="preserve"> </w:t>
      </w:r>
      <w:r w:rsidRPr="00CA5B3A">
        <w:rPr>
          <w:rFonts w:ascii="Arial" w:hAnsi="Arial" w:cs="Arial"/>
          <w:color w:val="auto"/>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BE6F46" w:rsidRPr="00CA5B3A" w:rsidRDefault="00BE6F46" w:rsidP="00BE6F46">
      <w:pPr>
        <w:jc w:val="both"/>
        <w:rPr>
          <w:rFonts w:ascii="Arial" w:hAnsi="Arial" w:cs="Arial"/>
          <w:color w:val="auto"/>
        </w:rPr>
      </w:pPr>
      <w:r w:rsidRPr="00CA5B3A">
        <w:rPr>
          <w:rFonts w:ascii="Arial" w:hAnsi="Arial" w:cs="Arial"/>
          <w:color w:val="auto"/>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BE6F46" w:rsidRPr="00CA5B3A" w:rsidRDefault="00BE6F46" w:rsidP="00BE6F46">
      <w:pPr>
        <w:jc w:val="both"/>
        <w:rPr>
          <w:rFonts w:ascii="Arial" w:hAnsi="Arial" w:cs="Arial"/>
          <w:color w:val="auto"/>
        </w:rPr>
      </w:pPr>
      <w:r w:rsidRPr="00CA5B3A">
        <w:rPr>
          <w:rFonts w:ascii="Arial" w:hAnsi="Arial" w:cs="Arial"/>
          <w:color w:val="auto"/>
        </w:rPr>
        <w:t>Додатне информације или појашњења упућују се са напоменом „Захтев за додатним информацијама или појашњењима конкурсне документације,</w:t>
      </w:r>
      <w:r w:rsidRPr="00CA5B3A">
        <w:rPr>
          <w:rFonts w:ascii="Arial" w:eastAsia="TimesNewRomanPS-BoldMT" w:hAnsi="Arial" w:cs="Arial"/>
          <w:b/>
          <w:bCs/>
          <w:color w:val="auto"/>
        </w:rPr>
        <w:t xml:space="preserve"> ЈН бр </w:t>
      </w:r>
      <w:r w:rsidR="00B02DAB" w:rsidRPr="00CA5B3A">
        <w:rPr>
          <w:rFonts w:ascii="Arial" w:eastAsia="TimesNewRomanPS-BoldMT" w:hAnsi="Arial" w:cs="Arial"/>
          <w:b/>
          <w:bCs/>
          <w:color w:val="auto"/>
        </w:rPr>
        <w:t>6</w:t>
      </w:r>
      <w:r w:rsidRPr="00CA5B3A">
        <w:rPr>
          <w:rFonts w:ascii="Arial" w:eastAsia="TimesNewRomanPS-BoldMT" w:hAnsi="Arial" w:cs="Arial"/>
          <w:b/>
          <w:bCs/>
          <w:color w:val="auto"/>
        </w:rPr>
        <w:t>-2013</w:t>
      </w:r>
      <w:r w:rsidR="00B6168E" w:rsidRPr="00CA5B3A">
        <w:rPr>
          <w:rFonts w:ascii="Arial" w:eastAsia="TimesNewRomanPS-BoldMT" w:hAnsi="Arial" w:cs="Arial"/>
          <w:b/>
          <w:bCs/>
          <w:color w:val="auto"/>
        </w:rPr>
        <w:t xml:space="preserve">-хемикалије за </w:t>
      </w:r>
      <w:r w:rsidR="00B6168E" w:rsidRPr="00CA5B3A">
        <w:rPr>
          <w:rFonts w:ascii="Arial" w:hAnsi="Arial" w:cs="Arial"/>
          <w:b/>
          <w:color w:val="auto"/>
        </w:rPr>
        <w:t>кондиционирање воде“</w:t>
      </w:r>
    </w:p>
    <w:p w:rsidR="00BE6F46" w:rsidRPr="00CA5B3A" w:rsidRDefault="00BE6F46" w:rsidP="00BE6F46">
      <w:pPr>
        <w:jc w:val="both"/>
        <w:rPr>
          <w:rFonts w:ascii="Arial" w:hAnsi="Arial" w:cs="Arial"/>
          <w:color w:val="auto"/>
        </w:rPr>
      </w:pPr>
      <w:r w:rsidRPr="00CA5B3A">
        <w:rPr>
          <w:rFonts w:ascii="Arial" w:hAnsi="Arial" w:cs="Arial"/>
          <w:color w:val="auto"/>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E6F46" w:rsidRPr="00CA5B3A" w:rsidRDefault="00BE6F46" w:rsidP="00BE6F46">
      <w:pPr>
        <w:jc w:val="both"/>
        <w:rPr>
          <w:rFonts w:ascii="Arial" w:hAnsi="Arial" w:cs="Arial"/>
          <w:color w:val="auto"/>
        </w:rPr>
      </w:pPr>
      <w:r w:rsidRPr="00CA5B3A">
        <w:rPr>
          <w:rFonts w:ascii="Arial" w:hAnsi="Arial" w:cs="Arial"/>
          <w:color w:val="auto"/>
        </w:rPr>
        <w:t>По истеку рока предвиђеног за подношење понуда н</w:t>
      </w:r>
      <w:r w:rsidRPr="00CA5B3A">
        <w:rPr>
          <w:rFonts w:ascii="Arial" w:hAnsi="Arial" w:cs="Arial"/>
          <w:color w:val="auto"/>
          <w:lang w:val="sr-Cyrl-CS"/>
        </w:rPr>
        <w:t>а</w:t>
      </w:r>
      <w:r w:rsidRPr="00CA5B3A">
        <w:rPr>
          <w:rFonts w:ascii="Arial" w:hAnsi="Arial" w:cs="Arial"/>
          <w:color w:val="auto"/>
        </w:rPr>
        <w:t xml:space="preserve">ручилац не може да мења нити да допуњује конкурсну документацију. </w:t>
      </w:r>
    </w:p>
    <w:p w:rsidR="00BE6F46" w:rsidRPr="00CA5B3A" w:rsidRDefault="00BE6F46" w:rsidP="00BE6F46">
      <w:pPr>
        <w:jc w:val="both"/>
        <w:rPr>
          <w:rFonts w:ascii="Arial" w:hAnsi="Arial" w:cs="Arial"/>
          <w:bCs/>
          <w:color w:val="auto"/>
        </w:rPr>
      </w:pPr>
      <w:r w:rsidRPr="00CA5B3A">
        <w:rPr>
          <w:rFonts w:ascii="Arial" w:hAnsi="Arial" w:cs="Arial"/>
          <w:color w:val="auto"/>
        </w:rPr>
        <w:t xml:space="preserve">Тражење додатних информација или појашњења у вези са припремањем понуде телефоном није дозвољено. </w:t>
      </w:r>
    </w:p>
    <w:p w:rsidR="00BE6F46" w:rsidRPr="00CA5B3A" w:rsidRDefault="00BE6F46" w:rsidP="00BE6F46">
      <w:pPr>
        <w:jc w:val="both"/>
        <w:rPr>
          <w:rFonts w:ascii="Arial" w:hAnsi="Arial" w:cs="Arial"/>
          <w:color w:val="auto"/>
        </w:rPr>
      </w:pPr>
      <w:r w:rsidRPr="00CA5B3A">
        <w:rPr>
          <w:rFonts w:ascii="Arial" w:hAnsi="Arial" w:cs="Arial"/>
          <w:bCs/>
          <w:color w:val="auto"/>
        </w:rPr>
        <w:t>Комуникација у поступку јавне набавке врши се искључиво на начин одређен чланом 20. Закона.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
          <w:bCs/>
          <w:color w:val="auto"/>
        </w:rPr>
      </w:pPr>
      <w:r w:rsidRPr="00CA5B3A">
        <w:rPr>
          <w:rFonts w:ascii="Arial" w:hAnsi="Arial" w:cs="Arial"/>
          <w:b/>
          <w:bCs/>
          <w:color w:val="auto"/>
        </w:rPr>
        <w:t xml:space="preserve">15. ДОДАТНА ОБЈАШЊЕЊА ОД ПОНУЂАЧА ПОСЛЕ ОТВАРАЊА ПОНУДА И КОНТРОЛА КОД ПОНУЂАЧА ОДНОСНО ЊЕГОВОГ ПОДИЗВОЂАЧА </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eastAsia="TimesNewRomanPSMT" w:hAnsi="Arial" w:cs="Arial"/>
          <w:bCs/>
          <w:color w:val="auto"/>
        </w:rPr>
      </w:pPr>
      <w:r w:rsidRPr="00CA5B3A">
        <w:rPr>
          <w:rFonts w:ascii="Arial" w:hAnsi="Arial" w:cs="Arial"/>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BE6F46" w:rsidRPr="00CA5B3A" w:rsidRDefault="00BE6F46" w:rsidP="00BE6F46">
      <w:pPr>
        <w:tabs>
          <w:tab w:val="left" w:pos="-135"/>
          <w:tab w:val="left" w:pos="0"/>
          <w:tab w:val="left" w:pos="120"/>
        </w:tabs>
        <w:jc w:val="both"/>
        <w:rPr>
          <w:rFonts w:ascii="Arial" w:eastAsia="SimSun" w:hAnsi="Arial" w:cs="Arial"/>
          <w:color w:val="auto"/>
        </w:rPr>
      </w:pPr>
      <w:r w:rsidRPr="00CA5B3A">
        <w:rPr>
          <w:rFonts w:ascii="Arial" w:eastAsia="TimesNewRomanPSMT" w:hAnsi="Arial" w:cs="Arial"/>
          <w:bCs/>
          <w:color w:val="auto"/>
        </w:rPr>
        <w:t>Уколико наручилац оцени да су потребна додатна објашњења или је потребно извршити</w:t>
      </w:r>
      <w:r w:rsidRPr="00CA5B3A">
        <w:rPr>
          <w:rFonts w:ascii="Arial" w:hAnsi="Arial" w:cs="Arial"/>
          <w:color w:val="auto"/>
        </w:rPr>
        <w:t xml:space="preserve"> контролу (увид) код понуђача, односно његовог подизвођача</w:t>
      </w:r>
      <w:r w:rsidRPr="00CA5B3A">
        <w:rPr>
          <w:rFonts w:ascii="Arial" w:eastAsia="TimesNewRomanPSMT" w:hAnsi="Arial" w:cs="Arial"/>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E6F46" w:rsidRPr="00CA5B3A" w:rsidRDefault="00BE6F46" w:rsidP="00BE6F46">
      <w:pPr>
        <w:tabs>
          <w:tab w:val="left" w:pos="-135"/>
          <w:tab w:val="left" w:pos="0"/>
          <w:tab w:val="left" w:pos="120"/>
        </w:tabs>
        <w:jc w:val="both"/>
        <w:rPr>
          <w:rFonts w:ascii="Arial" w:hAnsi="Arial" w:cs="Arial"/>
          <w:color w:val="auto"/>
        </w:rPr>
      </w:pPr>
      <w:r w:rsidRPr="00CA5B3A">
        <w:rPr>
          <w:rFonts w:ascii="Arial" w:hAnsi="Arial" w:cs="Arial"/>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E6F46" w:rsidRPr="00CA5B3A" w:rsidRDefault="00BE6F46" w:rsidP="00BE6F46">
      <w:pPr>
        <w:tabs>
          <w:tab w:val="left" w:pos="-135"/>
          <w:tab w:val="left" w:pos="0"/>
          <w:tab w:val="left" w:pos="120"/>
        </w:tabs>
        <w:jc w:val="both"/>
        <w:rPr>
          <w:rFonts w:ascii="Arial" w:hAnsi="Arial" w:cs="Arial"/>
          <w:color w:val="auto"/>
        </w:rPr>
      </w:pPr>
      <w:r w:rsidRPr="00CA5B3A">
        <w:rPr>
          <w:rFonts w:ascii="Arial" w:hAnsi="Arial" w:cs="Arial"/>
          <w:color w:val="auto"/>
        </w:rPr>
        <w:t>У случају разлике између јединичне и укупне цене, меродавна је јединична цена.</w:t>
      </w:r>
    </w:p>
    <w:p w:rsidR="00BE6F46" w:rsidRPr="00CA5B3A" w:rsidRDefault="00BE6F46" w:rsidP="00BE6F46">
      <w:pPr>
        <w:jc w:val="both"/>
        <w:rPr>
          <w:rFonts w:ascii="Arial" w:hAnsi="Arial" w:cs="Arial"/>
          <w:color w:val="auto"/>
        </w:rPr>
      </w:pPr>
      <w:r w:rsidRPr="00CA5B3A">
        <w:rPr>
          <w:rFonts w:ascii="Arial" w:hAnsi="Arial" w:cs="Arial"/>
          <w:color w:val="auto"/>
        </w:rPr>
        <w:t>Ако се понуђач не сагласи са исправком рачунских грешака, наручил</w:t>
      </w:r>
      <w:r w:rsidRPr="00CA5B3A">
        <w:rPr>
          <w:rFonts w:ascii="Arial" w:hAnsi="Arial" w:cs="Arial"/>
          <w:color w:val="auto"/>
          <w:lang w:val="sr-Cyrl-CS"/>
        </w:rPr>
        <w:t>а</w:t>
      </w:r>
      <w:r w:rsidRPr="00CA5B3A">
        <w:rPr>
          <w:rFonts w:ascii="Arial" w:hAnsi="Arial" w:cs="Arial"/>
          <w:color w:val="auto"/>
        </w:rPr>
        <w:t xml:space="preserve">ц ће његову понуду одбити као неприхватљиву. </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8569D3" w:rsidRPr="00CA5B3A" w:rsidRDefault="008569D3" w:rsidP="00BE6F46">
      <w:pPr>
        <w:jc w:val="both"/>
        <w:rPr>
          <w:rFonts w:ascii="Arial" w:hAnsi="Arial" w:cs="Arial"/>
          <w:color w:val="auto"/>
        </w:rPr>
      </w:pPr>
    </w:p>
    <w:p w:rsidR="00BE6F46" w:rsidRPr="00CA5B3A" w:rsidRDefault="00BE6F46" w:rsidP="00BE6F46">
      <w:pPr>
        <w:jc w:val="both"/>
        <w:rPr>
          <w:rFonts w:ascii="Arial" w:hAnsi="Arial" w:cs="Arial"/>
          <w:b/>
          <w:bCs/>
          <w:color w:val="auto"/>
        </w:rPr>
      </w:pPr>
      <w:r w:rsidRPr="00CA5B3A">
        <w:rPr>
          <w:rFonts w:ascii="Arial" w:hAnsi="Arial" w:cs="Arial"/>
          <w:b/>
          <w:bCs/>
          <w:color w:val="auto"/>
        </w:rPr>
        <w:lastRenderedPageBreak/>
        <w:t>16. ДОДАТНО ОБЕЗБЕЂЕЊЕ ИСПУЊЕЊА УГОВОРНИХ ОБАВЕЗА ПОНУЂАЧА КОЈИ СЕ НАЛАЗЕ НА СПИСКУ НЕГАТИВНИХ РЕФЕРЕНЦИ</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hAnsi="Arial" w:cs="Arial"/>
          <w:color w:val="auto"/>
        </w:rPr>
      </w:pPr>
      <w:r w:rsidRPr="00CA5B3A">
        <w:rPr>
          <w:rFonts w:ascii="Arial" w:eastAsia="TimesNewRomanPSMT" w:hAnsi="Arial" w:cs="Arial"/>
          <w:bCs/>
          <w:iCs/>
          <w:color w:val="auto"/>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CA5B3A">
        <w:rPr>
          <w:rFonts w:ascii="Arial" w:eastAsia="TimesNewRomanPSMT" w:hAnsi="Arial" w:cs="Arial"/>
          <w:b/>
          <w:bCs/>
          <w:i/>
          <w:iCs/>
          <w:color w:val="auto"/>
        </w:rPr>
        <w:t xml:space="preserve"> </w:t>
      </w:r>
      <w:r w:rsidRPr="00CA5B3A">
        <w:rPr>
          <w:rFonts w:ascii="Arial" w:eastAsia="TimesNewRomanPSMT" w:hAnsi="Arial" w:cs="Arial"/>
          <w:b/>
          <w:bCs/>
          <w:iCs/>
          <w:color w:val="auto"/>
        </w:rPr>
        <w:t>у тренутку закључења уговора</w:t>
      </w:r>
      <w:r w:rsidRPr="00CA5B3A">
        <w:rPr>
          <w:rFonts w:ascii="Arial" w:eastAsia="TimesNewRomanPSMT" w:hAnsi="Arial" w:cs="Arial"/>
          <w:bCs/>
          <w:iCs/>
          <w:color w:val="auto"/>
        </w:rPr>
        <w:t xml:space="preserve"> преда наручиоцу </w:t>
      </w:r>
      <w:r w:rsidRPr="00CA5B3A">
        <w:rPr>
          <w:rFonts w:ascii="Arial" w:eastAsia="TimesNewRomanPSMT" w:hAnsi="Arial" w:cs="Arial"/>
          <w:b/>
          <w:bCs/>
          <w:iCs/>
          <w:color w:val="auto"/>
        </w:rPr>
        <w:t>банкарску гаранцију за добро извршење посла</w:t>
      </w:r>
      <w:r w:rsidRPr="00CA5B3A">
        <w:rPr>
          <w:rFonts w:ascii="Arial" w:eastAsia="TimesNewRomanPSMT" w:hAnsi="Arial" w:cs="Arial"/>
          <w:bCs/>
          <w:iCs/>
          <w:color w:val="auto"/>
        </w:rPr>
        <w:t>, која ће бити са клаузулама: безусловна</w:t>
      </w:r>
      <w:r w:rsidRPr="00CA5B3A">
        <w:rPr>
          <w:rFonts w:ascii="Arial" w:eastAsia="TimesNewRomanPSMT" w:hAnsi="Arial" w:cs="Arial"/>
          <w:bCs/>
          <w:iCs/>
          <w:color w:val="auto"/>
          <w:lang w:val="sr-Cyrl-CS"/>
        </w:rPr>
        <w:t xml:space="preserve"> и</w:t>
      </w:r>
      <w:r w:rsidRPr="00CA5B3A">
        <w:rPr>
          <w:rFonts w:ascii="Arial" w:eastAsia="TimesNewRomanPSMT" w:hAnsi="Arial" w:cs="Arial"/>
          <w:bCs/>
          <w:iCs/>
          <w:color w:val="auto"/>
        </w:rPr>
        <w:t xml:space="preserve"> платива на први позив. Банкарска гаранција за добро извршење посла издаје се у висини </w:t>
      </w:r>
      <w:r w:rsidRPr="00CA5B3A">
        <w:rPr>
          <w:rFonts w:ascii="Arial" w:eastAsia="TimesNewRomanPSMT" w:hAnsi="Arial" w:cs="Arial"/>
          <w:b/>
          <w:bCs/>
          <w:iCs/>
          <w:color w:val="auto"/>
          <w:u w:val="single"/>
        </w:rPr>
        <w:t>од 15%</w:t>
      </w:r>
      <w:r w:rsidRPr="00CA5B3A">
        <w:rPr>
          <w:rFonts w:ascii="Arial" w:eastAsia="TimesNewRomanPSMT" w:hAnsi="Arial" w:cs="Arial"/>
          <w:b/>
          <w:bCs/>
          <w:iCs/>
          <w:color w:val="auto"/>
          <w:u w:val="single"/>
          <w:lang w:val="sr-Cyrl-CS"/>
        </w:rPr>
        <w:t>,</w:t>
      </w:r>
      <w:r w:rsidRPr="00CA5B3A">
        <w:rPr>
          <w:rFonts w:ascii="Arial" w:eastAsia="TimesNewRomanPSMT" w:hAnsi="Arial" w:cs="Arial"/>
          <w:bCs/>
          <w:iCs/>
          <w:color w:val="auto"/>
          <w:lang w:val="sr-Cyrl-CS"/>
        </w:rPr>
        <w:t xml:space="preserve"> </w:t>
      </w:r>
      <w:r w:rsidRPr="00CA5B3A">
        <w:rPr>
          <w:rFonts w:ascii="Arial" w:eastAsia="TimesNewRomanPSMT" w:hAnsi="Arial" w:cs="Arial"/>
          <w:bCs/>
          <w:iCs/>
          <w:color w:val="auto"/>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r w:rsidRPr="00CA5B3A">
        <w:rPr>
          <w:rFonts w:ascii="Arial" w:hAnsi="Arial" w:cs="Arial"/>
          <w:b/>
          <w:bCs/>
          <w:color w:val="auto"/>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BE6F46" w:rsidRPr="00CA5B3A" w:rsidRDefault="00BE6F46" w:rsidP="00BE6F46">
      <w:pPr>
        <w:jc w:val="both"/>
        <w:rPr>
          <w:rFonts w:ascii="Arial" w:hAnsi="Arial" w:cs="Arial"/>
          <w:color w:val="auto"/>
        </w:rPr>
      </w:pPr>
    </w:p>
    <w:p w:rsidR="00BE6F46" w:rsidRPr="00CA5B3A" w:rsidRDefault="00BE6F46" w:rsidP="00BE6F46">
      <w:pPr>
        <w:rPr>
          <w:rFonts w:ascii="Arial" w:hAnsi="Arial" w:cs="Arial"/>
          <w:b/>
          <w:color w:val="auto"/>
          <w:lang w:val="sr-Cyrl-CS"/>
        </w:rPr>
      </w:pPr>
      <w:r w:rsidRPr="00CA5B3A">
        <w:rPr>
          <w:rFonts w:ascii="Arial" w:hAnsi="Arial" w:cs="Arial"/>
          <w:color w:val="auto"/>
          <w:lang w:val="sr-Cyrl-CS"/>
        </w:rPr>
        <w:t xml:space="preserve">        У предметном поступку ЈНМВ добара –</w:t>
      </w:r>
      <w:r w:rsidR="00833AF3" w:rsidRPr="00CA5B3A">
        <w:rPr>
          <w:rFonts w:ascii="Arial" w:hAnsi="Arial" w:cs="Arial"/>
          <w:color w:val="auto"/>
          <w:lang w:val="sr-Cyrl-CS"/>
        </w:rPr>
        <w:t>хемикалије за кондиционирање воде</w:t>
      </w:r>
      <w:r w:rsidRPr="00CA5B3A">
        <w:rPr>
          <w:rFonts w:ascii="Arial" w:hAnsi="Arial" w:cs="Arial"/>
          <w:color w:val="auto"/>
          <w:lang w:val="sr-Cyrl-CS"/>
        </w:rPr>
        <w:t xml:space="preserve"> -критеријум за избор најповољније понуде је  </w:t>
      </w:r>
      <w:r w:rsidRPr="00CA5B3A">
        <w:rPr>
          <w:rFonts w:ascii="Arial" w:hAnsi="Arial" w:cs="Arial"/>
          <w:b/>
          <w:color w:val="auto"/>
        </w:rPr>
        <w:t xml:space="preserve">економски најповољнија </w:t>
      </w:r>
      <w:r w:rsidRPr="00CA5B3A">
        <w:rPr>
          <w:rFonts w:ascii="Arial" w:hAnsi="Arial" w:cs="Arial"/>
          <w:b/>
          <w:color w:val="auto"/>
          <w:lang w:val="sr-Cyrl-CS"/>
        </w:rPr>
        <w:t>понуда.</w:t>
      </w:r>
    </w:p>
    <w:p w:rsidR="00BE6F46" w:rsidRPr="00CA5B3A" w:rsidRDefault="00BE6F46" w:rsidP="00BE6F46">
      <w:pPr>
        <w:rPr>
          <w:rFonts w:ascii="Arial" w:hAnsi="Arial" w:cs="Arial"/>
          <w:color w:val="auto"/>
          <w:lang w:val="sr-Cyrl-CS"/>
        </w:rPr>
      </w:pPr>
      <w:r w:rsidRPr="00CA5B3A">
        <w:rPr>
          <w:rFonts w:ascii="Arial" w:hAnsi="Arial" w:cs="Arial"/>
          <w:b/>
          <w:color w:val="auto"/>
          <w:lang w:val="sr-Cyrl-CS"/>
        </w:rPr>
        <w:t xml:space="preserve">        </w:t>
      </w:r>
      <w:r w:rsidRPr="00CA5B3A">
        <w:rPr>
          <w:rFonts w:ascii="Arial" w:hAnsi="Arial" w:cs="Arial"/>
          <w:color w:val="auto"/>
          <w:lang w:val="sr-Cyrl-CS"/>
        </w:rPr>
        <w:t>Оцењивање понуда ће се вршити на следећи начин:</w:t>
      </w:r>
    </w:p>
    <w:p w:rsidR="00BE6F46" w:rsidRPr="00CA5B3A" w:rsidRDefault="009942F9" w:rsidP="009942F9">
      <w:pPr>
        <w:pStyle w:val="Heade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CA5B3A">
        <w:rPr>
          <w:rFonts w:ascii="Arial" w:hAnsi="Arial" w:cs="Arial"/>
          <w:color w:val="auto"/>
          <w:lang w:val="sr-Cyrl-CS"/>
        </w:rPr>
        <w:t>-</w:t>
      </w:r>
      <w:r w:rsidR="00BE6F46" w:rsidRPr="00CA5B3A">
        <w:rPr>
          <w:rFonts w:ascii="Arial" w:hAnsi="Arial" w:cs="Arial"/>
          <w:color w:val="auto"/>
          <w:lang w:val="sr-Cyrl-CS"/>
        </w:rPr>
        <w:t>Цена                                                                             9</w:t>
      </w:r>
      <w:r w:rsidRPr="00CA5B3A">
        <w:rPr>
          <w:rFonts w:ascii="Arial" w:hAnsi="Arial" w:cs="Arial"/>
          <w:color w:val="auto"/>
          <w:lang w:val="sr-Cyrl-CS"/>
        </w:rPr>
        <w:t>5</w:t>
      </w:r>
      <w:r w:rsidR="00BE6F46" w:rsidRPr="00CA5B3A">
        <w:rPr>
          <w:rFonts w:ascii="Arial" w:hAnsi="Arial" w:cs="Arial"/>
          <w:color w:val="auto"/>
          <w:lang w:val="sr-Cyrl-CS"/>
        </w:rPr>
        <w:t xml:space="preserve"> бодова</w:t>
      </w:r>
    </w:p>
    <w:p w:rsidR="00BE6F46" w:rsidRPr="00CA5B3A" w:rsidRDefault="00A62291" w:rsidP="009942F9">
      <w:pPr>
        <w:pStyle w:val="Header"/>
        <w:suppressLineNumbers w:val="0"/>
        <w:tabs>
          <w:tab w:val="clear" w:pos="4513"/>
          <w:tab w:val="clear" w:pos="9026"/>
          <w:tab w:val="center" w:pos="4153"/>
          <w:tab w:val="right" w:pos="8306"/>
          <w:tab w:val="right" w:pos="9071"/>
        </w:tabs>
        <w:suppressAutoHyphens w:val="0"/>
        <w:spacing w:after="240" w:line="240" w:lineRule="auto"/>
        <w:jc w:val="both"/>
        <w:rPr>
          <w:rFonts w:ascii="Arial" w:hAnsi="Arial" w:cs="Arial"/>
          <w:color w:val="auto"/>
          <w:lang w:val="sr-Cyrl-CS"/>
        </w:rPr>
      </w:pPr>
      <w:r w:rsidRPr="00CA5B3A">
        <w:rPr>
          <w:rFonts w:ascii="Arial" w:hAnsi="Arial" w:cs="Arial"/>
          <w:color w:val="auto"/>
          <w:lang w:val="sr-Cyrl-CS"/>
        </w:rPr>
        <w:t>-Рок плаћања(не дужи од 45дана )                               5 бодова</w:t>
      </w:r>
    </w:p>
    <w:p w:rsidR="00BE6F46" w:rsidRPr="00CA5B3A" w:rsidRDefault="00BE6F46" w:rsidP="00BE6F46">
      <w:pPr>
        <w:pStyle w:val="Header"/>
        <w:spacing w:after="240"/>
        <w:ind w:left="900" w:firstLine="900"/>
        <w:jc w:val="both"/>
        <w:rPr>
          <w:rFonts w:ascii="Arial" w:hAnsi="Arial" w:cs="Arial"/>
          <w:b/>
          <w:color w:val="auto"/>
          <w:lang w:val="sr-Cyrl-CS"/>
        </w:rPr>
      </w:pPr>
      <w:r w:rsidRPr="00CA5B3A">
        <w:rPr>
          <w:rFonts w:ascii="Arial" w:hAnsi="Arial" w:cs="Arial"/>
          <w:b/>
          <w:color w:val="auto"/>
        </w:rPr>
        <w:t>O</w:t>
      </w:r>
      <w:r w:rsidRPr="00CA5B3A">
        <w:rPr>
          <w:rFonts w:ascii="Arial" w:hAnsi="Arial" w:cs="Arial"/>
          <w:b/>
          <w:color w:val="auto"/>
          <w:lang w:val="sr-Cyrl-CS"/>
        </w:rPr>
        <w:t>ЦЕЊИВАЊЕ ПОНУДЕ</w:t>
      </w:r>
    </w:p>
    <w:p w:rsidR="00BE6F46" w:rsidRPr="00CA5B3A" w:rsidRDefault="00BE6F46" w:rsidP="00BE6F46">
      <w:pPr>
        <w:pStyle w:val="Header"/>
        <w:spacing w:after="240"/>
        <w:jc w:val="both"/>
        <w:rPr>
          <w:rFonts w:ascii="Arial" w:hAnsi="Arial" w:cs="Arial"/>
          <w:b/>
          <w:color w:val="auto"/>
        </w:rPr>
      </w:pPr>
      <w:r w:rsidRPr="00CA5B3A">
        <w:rPr>
          <w:rFonts w:ascii="Arial" w:hAnsi="Arial" w:cs="Arial"/>
          <w:b/>
          <w:color w:val="auto"/>
        </w:rPr>
        <w:t xml:space="preserve">     </w:t>
      </w:r>
      <w:r w:rsidRPr="00CA5B3A">
        <w:rPr>
          <w:rFonts w:ascii="Arial" w:hAnsi="Arial" w:cs="Arial"/>
          <w:b/>
          <w:color w:val="auto"/>
          <w:lang w:val="sr-Cyrl-CS"/>
        </w:rPr>
        <w:t>1.</w:t>
      </w:r>
      <w:r w:rsidRPr="00CA5B3A">
        <w:rPr>
          <w:rFonts w:ascii="Arial" w:hAnsi="Arial" w:cs="Arial"/>
          <w:color w:val="auto"/>
          <w:lang w:val="sr-Cyrl-CS"/>
        </w:rPr>
        <w:t xml:space="preserve">Цена ће се бодовати помоћу следеће формуле </w:t>
      </w:r>
      <w:r w:rsidRPr="00CA5B3A">
        <w:rPr>
          <w:rFonts w:ascii="Arial" w:hAnsi="Arial" w:cs="Arial"/>
          <w:color w:val="auto"/>
        </w:rPr>
        <w:t xml:space="preserve">   </w:t>
      </w:r>
      <w:r w:rsidRPr="00CA5B3A">
        <w:rPr>
          <w:rFonts w:ascii="Arial" w:hAnsi="Arial" w:cs="Arial"/>
          <w:color w:val="auto"/>
          <w:lang w:val="sr-Cyrl-CS"/>
        </w:rPr>
        <w:t xml:space="preserve">   </w:t>
      </w:r>
      <w:r w:rsidRPr="00CA5B3A">
        <w:rPr>
          <w:rFonts w:ascii="Arial" w:hAnsi="Arial" w:cs="Arial"/>
          <w:b/>
          <w:color w:val="auto"/>
          <w:lang w:val="sr-Cyrl-CS"/>
        </w:rPr>
        <w:t>Бпц=(Цмин/ Цпон)x Пц</w:t>
      </w:r>
    </w:p>
    <w:p w:rsidR="00BE6F46" w:rsidRPr="00CA5B3A" w:rsidRDefault="00BE6F46" w:rsidP="00BE6F46">
      <w:pPr>
        <w:pStyle w:val="Header"/>
        <w:spacing w:after="240"/>
        <w:jc w:val="both"/>
        <w:rPr>
          <w:rFonts w:ascii="Arial" w:hAnsi="Arial" w:cs="Arial"/>
          <w:color w:val="auto"/>
          <w:lang w:val="sr-Cyrl-CS"/>
        </w:rPr>
      </w:pPr>
      <w:r w:rsidRPr="00CA5B3A">
        <w:rPr>
          <w:rFonts w:ascii="Arial" w:hAnsi="Arial" w:cs="Arial"/>
          <w:color w:val="auto"/>
        </w:rPr>
        <w:t xml:space="preserve">            </w:t>
      </w:r>
      <w:r w:rsidRPr="00CA5B3A">
        <w:rPr>
          <w:rFonts w:ascii="Arial" w:hAnsi="Arial" w:cs="Arial"/>
          <w:color w:val="auto"/>
          <w:lang w:val="sr-Cyrl-CS"/>
        </w:rPr>
        <w:t>Понуђена цена ће се израчунавати на следећи начин:</w:t>
      </w:r>
    </w:p>
    <w:p w:rsidR="00BE6F46" w:rsidRPr="00CA5B3A" w:rsidRDefault="00BE6F46" w:rsidP="00BE6F46">
      <w:pPr>
        <w:pStyle w:val="Header"/>
        <w:spacing w:after="240"/>
        <w:jc w:val="both"/>
        <w:rPr>
          <w:rFonts w:ascii="Arial" w:hAnsi="Arial" w:cs="Arial"/>
          <w:color w:val="auto"/>
        </w:rPr>
      </w:pPr>
      <w:r w:rsidRPr="00CA5B3A">
        <w:rPr>
          <w:rFonts w:ascii="Arial" w:hAnsi="Arial" w:cs="Arial"/>
          <w:color w:val="auto"/>
          <w:lang w:val="sr-Cyrl-CS"/>
        </w:rPr>
        <w:t xml:space="preserve">         цена по тони /калоријск</w:t>
      </w:r>
      <w:r w:rsidRPr="00CA5B3A">
        <w:rPr>
          <w:rFonts w:ascii="Arial" w:hAnsi="Arial" w:cs="Arial"/>
          <w:color w:val="auto"/>
        </w:rPr>
        <w:t xml:space="preserve">a </w:t>
      </w:r>
      <w:r w:rsidRPr="00CA5B3A">
        <w:rPr>
          <w:rFonts w:ascii="Arial" w:hAnsi="Arial" w:cs="Arial"/>
          <w:color w:val="auto"/>
          <w:lang w:val="sr-Cyrl-CS"/>
        </w:rPr>
        <w:t>моћ</w:t>
      </w:r>
      <w:r w:rsidRPr="00CA5B3A">
        <w:rPr>
          <w:rFonts w:ascii="Arial" w:hAnsi="Arial" w:cs="Arial"/>
          <w:color w:val="auto"/>
        </w:rPr>
        <w:t>(u MJ/kg)</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b/>
          <w:color w:val="auto"/>
          <w:lang w:val="sr-Cyrl-CS"/>
        </w:rPr>
        <w:t xml:space="preserve">  </w:t>
      </w:r>
      <w:r w:rsidRPr="00CA5B3A">
        <w:rPr>
          <w:rFonts w:ascii="Arial" w:hAnsi="Arial" w:cs="Arial"/>
          <w:color w:val="auto"/>
          <w:lang w:val="sr-Cyrl-CS"/>
        </w:rPr>
        <w:t>Бпц (бодови за понуђену цену)</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color w:val="auto"/>
          <w:lang w:val="sr-Cyrl-CS"/>
        </w:rPr>
        <w:t xml:space="preserve">  Цмин(најмања понуђена цена )</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color w:val="auto"/>
          <w:lang w:val="sr-Cyrl-CS"/>
        </w:rPr>
        <w:t xml:space="preserve">  Цпон(понуђена цена)</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color w:val="auto"/>
          <w:lang w:val="sr-Cyrl-CS"/>
        </w:rPr>
        <w:t xml:space="preserve">  Пц(пондери за цену)</w:t>
      </w:r>
    </w:p>
    <w:p w:rsidR="00BE6F46" w:rsidRPr="00CA5B3A" w:rsidRDefault="00BE6F46" w:rsidP="00BE6F46">
      <w:pPr>
        <w:pStyle w:val="Header"/>
        <w:spacing w:after="240"/>
        <w:jc w:val="both"/>
        <w:rPr>
          <w:rFonts w:ascii="Arial" w:hAnsi="Arial" w:cs="Arial"/>
          <w:color w:val="auto"/>
          <w:lang w:val="sr-Cyrl-CS"/>
        </w:rPr>
      </w:pPr>
      <w:r w:rsidRPr="00CA5B3A">
        <w:rPr>
          <w:rFonts w:ascii="Arial" w:hAnsi="Arial" w:cs="Arial"/>
          <w:b/>
          <w:color w:val="auto"/>
        </w:rPr>
        <w:t xml:space="preserve">       </w:t>
      </w:r>
      <w:r w:rsidRPr="00CA5B3A">
        <w:rPr>
          <w:rFonts w:ascii="Arial" w:hAnsi="Arial" w:cs="Arial"/>
          <w:b/>
          <w:color w:val="auto"/>
          <w:lang w:val="sr-Cyrl-CS"/>
        </w:rPr>
        <w:t>2.</w:t>
      </w:r>
      <w:r w:rsidRPr="00CA5B3A">
        <w:rPr>
          <w:rFonts w:ascii="Arial" w:hAnsi="Arial" w:cs="Arial"/>
          <w:color w:val="auto"/>
          <w:lang w:val="sr-Cyrl-CS"/>
        </w:rPr>
        <w:t>Услови плаћања:</w:t>
      </w:r>
      <w:r w:rsidRPr="00CA5B3A">
        <w:rPr>
          <w:rFonts w:ascii="Arial" w:hAnsi="Arial" w:cs="Arial"/>
          <w:color w:val="auto"/>
        </w:rPr>
        <w:t xml:space="preserve">     </w:t>
      </w:r>
      <w:r w:rsidRPr="00CA5B3A">
        <w:rPr>
          <w:rFonts w:ascii="Arial" w:hAnsi="Arial" w:cs="Arial"/>
          <w:color w:val="auto"/>
          <w:lang w:val="sr-Cyrl-CS"/>
        </w:rPr>
        <w:t xml:space="preserve">                                                  </w:t>
      </w:r>
      <w:r w:rsidRPr="00CA5B3A">
        <w:rPr>
          <w:rFonts w:ascii="Arial" w:hAnsi="Arial" w:cs="Arial"/>
          <w:b/>
          <w:color w:val="auto"/>
          <w:lang w:val="sr-Cyrl-CS"/>
        </w:rPr>
        <w:t>Буп=(Поуп/</w:t>
      </w:r>
      <w:r w:rsidRPr="00CA5B3A">
        <w:rPr>
          <w:rFonts w:ascii="Arial" w:hAnsi="Arial" w:cs="Arial"/>
          <w:b/>
          <w:color w:val="auto"/>
        </w:rPr>
        <w:t>П</w:t>
      </w:r>
      <w:r w:rsidRPr="00CA5B3A">
        <w:rPr>
          <w:rFonts w:ascii="Arial" w:hAnsi="Arial" w:cs="Arial"/>
          <w:b/>
          <w:color w:val="auto"/>
          <w:lang w:val="sr-Cyrl-CS"/>
        </w:rPr>
        <w:t>макс)хПуп</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b/>
          <w:color w:val="auto"/>
          <w:lang w:val="sr-Cyrl-CS"/>
        </w:rPr>
        <w:t xml:space="preserve">   </w:t>
      </w:r>
      <w:r w:rsidRPr="00CA5B3A">
        <w:rPr>
          <w:rFonts w:ascii="Arial" w:hAnsi="Arial" w:cs="Arial"/>
          <w:color w:val="auto"/>
          <w:lang w:val="sr-Cyrl-CS"/>
        </w:rPr>
        <w:t>Буп(бодови за услове плаћања)</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color w:val="auto"/>
          <w:lang w:val="sr-Cyrl-CS"/>
        </w:rPr>
        <w:t xml:space="preserve">   Поуп(понуђени услови плаћања)</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color w:val="auto"/>
          <w:lang w:val="sr-Cyrl-CS"/>
        </w:rPr>
        <w:lastRenderedPageBreak/>
        <w:t xml:space="preserve">   Пмакс(максимални  понуђени услови плаћања)</w:t>
      </w:r>
    </w:p>
    <w:p w:rsidR="00BE6F46" w:rsidRPr="00CA5B3A" w:rsidRDefault="00BE6F46" w:rsidP="00BE6F46">
      <w:pPr>
        <w:pStyle w:val="Header"/>
        <w:spacing w:after="240"/>
        <w:ind w:left="900" w:firstLine="900"/>
        <w:jc w:val="both"/>
        <w:rPr>
          <w:rFonts w:ascii="Arial" w:hAnsi="Arial" w:cs="Arial"/>
          <w:color w:val="auto"/>
          <w:lang w:val="sr-Cyrl-CS"/>
        </w:rPr>
      </w:pPr>
      <w:r w:rsidRPr="00CA5B3A">
        <w:rPr>
          <w:rFonts w:ascii="Arial" w:hAnsi="Arial" w:cs="Arial"/>
          <w:color w:val="auto"/>
          <w:lang w:val="sr-Cyrl-CS"/>
        </w:rPr>
        <w:t xml:space="preserve">   Пуп(пондери за услове плаћања)</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hAnsi="Arial" w:cs="Arial"/>
          <w:b/>
          <w:bCs/>
          <w:color w:val="auto"/>
        </w:rPr>
      </w:pPr>
      <w:r w:rsidRPr="00CA5B3A">
        <w:rPr>
          <w:rFonts w:ascii="Arial" w:hAnsi="Arial" w:cs="Arial"/>
          <w:b/>
          <w:bCs/>
          <w:color w:val="auto"/>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hAnsi="Arial" w:cs="Arial"/>
          <w:iCs/>
          <w:color w:val="auto"/>
        </w:rPr>
      </w:pPr>
      <w:r w:rsidRPr="00CA5B3A">
        <w:rPr>
          <w:rFonts w:ascii="Arial" w:hAnsi="Arial" w:cs="Arial"/>
          <w:iCs/>
          <w:color w:val="auto"/>
        </w:rPr>
        <w:t>Уколико две или више понуда имају исти број пондера, као најповољнија биће изабрана понуда оног понуђача који је понудио нижу цену.</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
          <w:bCs/>
          <w:color w:val="auto"/>
        </w:rPr>
      </w:pPr>
      <w:r w:rsidRPr="00CA5B3A">
        <w:rPr>
          <w:rFonts w:ascii="Arial" w:hAnsi="Arial" w:cs="Arial"/>
          <w:b/>
          <w:bCs/>
          <w:color w:val="auto"/>
        </w:rPr>
        <w:t xml:space="preserve">19. ПОШТОВАЊЕ ОБАВЕЗА КОЈЕ ПРОИЗИЛАЗЕ ИЗ ВАЖЕЋИХ ПРОПИСА </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hAnsi="Arial" w:cs="Arial"/>
          <w:b/>
          <w:color w:val="auto"/>
        </w:rPr>
      </w:pPr>
      <w:r w:rsidRPr="00CA5B3A">
        <w:rPr>
          <w:rFonts w:ascii="Arial" w:hAnsi="Arial" w:cs="Arial"/>
          <w:color w:val="auto"/>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CA5B3A">
        <w:rPr>
          <w:rFonts w:ascii="Arial" w:hAnsi="Arial" w:cs="Arial"/>
          <w:b/>
          <w:color w:val="auto"/>
        </w:rPr>
        <w:t>Образац изјаве из поглавља V</w:t>
      </w:r>
      <w:r w:rsidRPr="00CA5B3A">
        <w:rPr>
          <w:rFonts w:ascii="Arial" w:hAnsi="Arial" w:cs="Arial"/>
          <w:b/>
          <w:color w:val="auto"/>
          <w:lang w:val="ru-RU"/>
        </w:rPr>
        <w:t xml:space="preserve"> </w:t>
      </w:r>
      <w:r w:rsidRPr="00CA5B3A">
        <w:rPr>
          <w:rFonts w:ascii="Arial" w:hAnsi="Arial" w:cs="Arial"/>
          <w:b/>
          <w:color w:val="auto"/>
          <w:lang w:val="sr-Cyrl-CS"/>
        </w:rPr>
        <w:t>одељак 3.</w:t>
      </w:r>
      <w:r w:rsidRPr="00CA5B3A">
        <w:rPr>
          <w:rFonts w:ascii="Arial" w:hAnsi="Arial" w:cs="Arial"/>
          <w:b/>
          <w:color w:val="auto"/>
        </w:rPr>
        <w:t>)</w:t>
      </w:r>
      <w:r w:rsidRPr="00CA5B3A">
        <w:rPr>
          <w:rFonts w:ascii="Arial" w:hAnsi="Arial" w:cs="Arial"/>
          <w:b/>
          <w:color w:val="auto"/>
          <w:lang w:val="sr-Cyrl-CS"/>
        </w:rPr>
        <w:t>.</w:t>
      </w:r>
    </w:p>
    <w:p w:rsidR="00BE6F46" w:rsidRPr="00CA5B3A" w:rsidRDefault="00BE6F46" w:rsidP="00BE6F46">
      <w:pPr>
        <w:jc w:val="both"/>
        <w:rPr>
          <w:rFonts w:ascii="Arial" w:hAnsi="Arial" w:cs="Arial"/>
          <w:b/>
          <w:color w:val="auto"/>
        </w:rPr>
      </w:pPr>
      <w:r w:rsidRPr="00CA5B3A">
        <w:rPr>
          <w:rFonts w:ascii="Arial" w:hAnsi="Arial" w:cs="Arial"/>
          <w:b/>
          <w:color w:val="auto"/>
        </w:rPr>
        <w:t xml:space="preserve"> </w:t>
      </w:r>
    </w:p>
    <w:p w:rsidR="00BE6F46" w:rsidRPr="00CA5B3A" w:rsidRDefault="00BE6F46" w:rsidP="00BE6F46">
      <w:pPr>
        <w:jc w:val="both"/>
        <w:rPr>
          <w:rFonts w:ascii="Arial" w:hAnsi="Arial" w:cs="Arial"/>
          <w:b/>
          <w:color w:val="auto"/>
        </w:rPr>
      </w:pPr>
      <w:r w:rsidRPr="00CA5B3A">
        <w:rPr>
          <w:rFonts w:ascii="Arial" w:hAnsi="Arial" w:cs="Arial"/>
          <w:b/>
          <w:color w:val="auto"/>
        </w:rPr>
        <w:t>20. КОРИШЋЕЊЕ ПАТЕНТА И ОДГОВОРНОСТ ЗА ПОВРЕДУ ЗАШТИЋЕНИХ ПРАВА ИНТЕЛЕКТУАЛНЕ СВОЈИНЕ ТРЕЋИХ ЛИЦА</w:t>
      </w:r>
    </w:p>
    <w:p w:rsidR="00BE6F46" w:rsidRPr="00CA5B3A" w:rsidRDefault="00BE6F46" w:rsidP="00BE6F46">
      <w:pPr>
        <w:jc w:val="both"/>
        <w:rPr>
          <w:rFonts w:ascii="Arial" w:hAnsi="Arial" w:cs="Arial"/>
          <w:b/>
          <w:color w:val="auto"/>
        </w:rPr>
      </w:pPr>
    </w:p>
    <w:p w:rsidR="00BE6F46" w:rsidRPr="00CA5B3A" w:rsidRDefault="00BE6F46" w:rsidP="00BE6F46">
      <w:pPr>
        <w:jc w:val="both"/>
        <w:rPr>
          <w:rFonts w:ascii="Arial" w:hAnsi="Arial" w:cs="Arial"/>
          <w:b/>
          <w:color w:val="auto"/>
        </w:rPr>
      </w:pPr>
      <w:r w:rsidRPr="00CA5B3A">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BE6F46" w:rsidRPr="00CA5B3A" w:rsidRDefault="00BE6F46" w:rsidP="00BE6F46">
      <w:pPr>
        <w:jc w:val="both"/>
        <w:rPr>
          <w:rFonts w:ascii="Arial" w:hAnsi="Arial" w:cs="Arial"/>
          <w:b/>
          <w:color w:val="auto"/>
        </w:rPr>
      </w:pPr>
    </w:p>
    <w:p w:rsidR="00BE6F46" w:rsidRPr="00CA5B3A" w:rsidRDefault="00BE6F46" w:rsidP="00BE6F46">
      <w:pPr>
        <w:jc w:val="both"/>
        <w:rPr>
          <w:rFonts w:ascii="Arial" w:hAnsi="Arial" w:cs="Arial"/>
          <w:b/>
          <w:bCs/>
          <w:color w:val="auto"/>
        </w:rPr>
      </w:pPr>
      <w:r w:rsidRPr="00CA5B3A">
        <w:rPr>
          <w:rFonts w:ascii="Arial" w:hAnsi="Arial" w:cs="Arial"/>
          <w:b/>
          <w:bCs/>
          <w:color w:val="auto"/>
        </w:rPr>
        <w:t xml:space="preserve">21. НАЧИН И РОК ЗА ПОДНОШЕЊЕ ЗАХТЕВА ЗА ЗАШТИТУ ПРАВА ПОНУЂАЧА </w:t>
      </w:r>
    </w:p>
    <w:p w:rsidR="00BE6F46" w:rsidRPr="00CA5B3A" w:rsidRDefault="00BE6F46" w:rsidP="00BE6F46">
      <w:pPr>
        <w:jc w:val="both"/>
        <w:rPr>
          <w:rFonts w:ascii="Arial" w:hAnsi="Arial" w:cs="Arial"/>
          <w:b/>
          <w:bCs/>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Захтев за заштиту права може да поднесе понуђач, односно свако заинтересовано лице, или пословно удружење у њихово им</w:t>
      </w:r>
      <w:r w:rsidRPr="00CA5B3A">
        <w:rPr>
          <w:rFonts w:ascii="Arial" w:hAnsi="Arial" w:cs="Arial"/>
          <w:color w:val="auto"/>
          <w:lang w:val="sr-Cyrl-CS"/>
        </w:rPr>
        <w:t>е</w:t>
      </w:r>
      <w:r w:rsidRPr="00CA5B3A">
        <w:rPr>
          <w:rFonts w:ascii="Arial" w:hAnsi="Arial" w:cs="Arial"/>
          <w:color w:val="auto"/>
        </w:rPr>
        <w:t xml:space="preserve">. </w:t>
      </w:r>
    </w:p>
    <w:p w:rsidR="00BE6F46" w:rsidRPr="00CA5B3A" w:rsidRDefault="00BE6F46" w:rsidP="00BE6F46">
      <w:pPr>
        <w:jc w:val="both"/>
        <w:rPr>
          <w:rFonts w:ascii="Arial" w:hAnsi="Arial" w:cs="Arial"/>
          <w:color w:val="auto"/>
        </w:rPr>
      </w:pPr>
      <w:r w:rsidRPr="00CA5B3A">
        <w:rPr>
          <w:rFonts w:ascii="Arial" w:hAnsi="Arial" w:cs="Arial"/>
          <w:color w:val="auto"/>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CA5B3A">
        <w:rPr>
          <w:rFonts w:ascii="Arial" w:eastAsia="TimesNewRomanPSMT" w:hAnsi="Arial" w:cs="Arial"/>
          <w:bCs/>
          <w:color w:val="auto"/>
        </w:rPr>
        <w:t xml:space="preserve"> Захтев за заштиту права се доставља непосредно, електронском поштом</w:t>
      </w:r>
      <w:r w:rsidRPr="00CA5B3A">
        <w:rPr>
          <w:rFonts w:ascii="Arial" w:hAnsi="Arial" w:cs="Arial"/>
          <w:color w:val="auto"/>
          <w:lang w:val="sr-Cyrl-CS"/>
        </w:rPr>
        <w:t xml:space="preserve"> на </w:t>
      </w:r>
      <w:hyperlink r:id="rId9" w:history="1">
        <w:r w:rsidR="00B6168E" w:rsidRPr="00CA5B3A">
          <w:rPr>
            <w:rStyle w:val="Hyperlink"/>
            <w:rFonts w:ascii="Arial" w:hAnsi="Arial" w:cs="Arial"/>
            <w:color w:val="auto"/>
          </w:rPr>
          <w:t>e-mail.milivoje.milovanovic@toplana.uzice.rs</w:t>
        </w:r>
      </w:hyperlink>
      <w:r w:rsidRPr="00CA5B3A">
        <w:rPr>
          <w:rFonts w:ascii="Arial" w:hAnsi="Arial" w:cs="Arial"/>
          <w:color w:val="auto"/>
          <w:lang w:val="sr-Latn-CS"/>
        </w:rPr>
        <w:t xml:space="preserve"> </w:t>
      </w:r>
      <w:r w:rsidRPr="00CA5B3A">
        <w:rPr>
          <w:rFonts w:ascii="Arial" w:eastAsia="TimesNewRomanPSMT" w:hAnsi="Arial" w:cs="Arial"/>
          <w:bCs/>
          <w:color w:val="auto"/>
        </w:rPr>
        <w:t xml:space="preserve">, факсом </w:t>
      </w:r>
      <w:r w:rsidRPr="00CA5B3A">
        <w:rPr>
          <w:rFonts w:ascii="Arial" w:hAnsi="Arial" w:cs="Arial"/>
          <w:color w:val="auto"/>
          <w:lang w:val="sr-Cyrl-CS"/>
        </w:rPr>
        <w:t>на број</w:t>
      </w:r>
      <w:r w:rsidRPr="00CA5B3A">
        <w:rPr>
          <w:rFonts w:ascii="Arial" w:hAnsi="Arial" w:cs="Arial"/>
          <w:color w:val="auto"/>
          <w:lang w:val="sr-Latn-CS"/>
        </w:rPr>
        <w:t xml:space="preserve"> 031/513-101</w:t>
      </w:r>
      <w:r w:rsidRPr="00CA5B3A">
        <w:rPr>
          <w:rFonts w:ascii="Arial" w:hAnsi="Arial" w:cs="Arial"/>
          <w:i/>
          <w:iCs/>
          <w:color w:val="auto"/>
          <w:lang w:val="sr-Cyrl-CS"/>
        </w:rPr>
        <w:t xml:space="preserve"> </w:t>
      </w:r>
      <w:r w:rsidRPr="00CA5B3A">
        <w:rPr>
          <w:rFonts w:ascii="Arial" w:eastAsia="TimesNewRomanPSMT" w:hAnsi="Arial" w:cs="Arial"/>
          <w:bCs/>
          <w:color w:val="auto"/>
        </w:rPr>
        <w:t>или препорученом пошиљком са повратницом.</w:t>
      </w:r>
      <w:r w:rsidRPr="00CA5B3A">
        <w:rPr>
          <w:rFonts w:ascii="Arial" w:eastAsia="TimesNewRomanPSMT" w:hAnsi="Arial" w:cs="Arial"/>
          <w:bCs/>
          <w:color w:val="auto"/>
          <w:lang w:val="sr-Cyrl-CS"/>
        </w:rPr>
        <w:t xml:space="preserve"> </w:t>
      </w:r>
      <w:r w:rsidRPr="00CA5B3A">
        <w:rPr>
          <w:rFonts w:ascii="Arial" w:hAnsi="Arial" w:cs="Arial"/>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CA5B3A">
        <w:rPr>
          <w:rFonts w:ascii="Arial" w:hAnsi="Arial" w:cs="Arial"/>
          <w:color w:val="auto"/>
          <w:lang w:val="sr-Cyrl-CS"/>
        </w:rPr>
        <w:t xml:space="preserve"> </w:t>
      </w:r>
      <w:r w:rsidRPr="00CA5B3A">
        <w:rPr>
          <w:rFonts w:ascii="Arial" w:hAnsi="Arial" w:cs="Arial"/>
          <w:color w:val="auto"/>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BE6F46" w:rsidRPr="00CA5B3A" w:rsidRDefault="00BE6F46" w:rsidP="00BE6F46">
      <w:pPr>
        <w:jc w:val="both"/>
        <w:rPr>
          <w:rFonts w:ascii="Arial" w:hAnsi="Arial" w:cs="Arial"/>
          <w:color w:val="auto"/>
        </w:rPr>
      </w:pPr>
      <w:r w:rsidRPr="00CA5B3A">
        <w:rPr>
          <w:rFonts w:ascii="Arial" w:hAnsi="Arial" w:cs="Arial"/>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BE6F46" w:rsidRPr="00CA5B3A" w:rsidRDefault="00BE6F46" w:rsidP="00BE6F46">
      <w:pPr>
        <w:jc w:val="both"/>
        <w:rPr>
          <w:rFonts w:ascii="Arial" w:hAnsi="Arial" w:cs="Arial"/>
          <w:color w:val="auto"/>
        </w:rPr>
      </w:pPr>
      <w:r w:rsidRPr="00CA5B3A">
        <w:rPr>
          <w:rFonts w:ascii="Arial" w:hAnsi="Arial" w:cs="Arial"/>
          <w:color w:val="auto"/>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E6F46" w:rsidRPr="00CA5B3A" w:rsidRDefault="00BE6F46" w:rsidP="00BE6F46">
      <w:pPr>
        <w:jc w:val="both"/>
        <w:rPr>
          <w:rFonts w:ascii="Arial" w:hAnsi="Arial" w:cs="Arial"/>
          <w:color w:val="auto"/>
        </w:rPr>
      </w:pPr>
      <w:r w:rsidRPr="00CA5B3A">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E6F46" w:rsidRPr="00CA5B3A" w:rsidRDefault="00BE6F46" w:rsidP="00BE6F46">
      <w:pPr>
        <w:jc w:val="both"/>
        <w:rPr>
          <w:rFonts w:ascii="Arial" w:hAnsi="Arial" w:cs="Arial"/>
          <w:color w:val="auto"/>
        </w:rPr>
      </w:pPr>
      <w:r w:rsidRPr="00CA5B3A">
        <w:rPr>
          <w:rFonts w:ascii="Arial" w:hAnsi="Arial" w:cs="Arial"/>
          <w:color w:val="auto"/>
        </w:rPr>
        <w:t>Ако је у истом поступку јавне набавке поново поднет захтев за заштиту права од стр</w:t>
      </w:r>
      <w:r w:rsidRPr="00CA5B3A">
        <w:rPr>
          <w:rFonts w:ascii="Arial" w:hAnsi="Arial" w:cs="Arial"/>
          <w:color w:val="auto"/>
          <w:lang w:val="sr-Cyrl-CS"/>
        </w:rPr>
        <w:t>а</w:t>
      </w:r>
      <w:r w:rsidRPr="00CA5B3A">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E6F46" w:rsidRPr="00CA5B3A" w:rsidRDefault="00BE6F46" w:rsidP="00BE6F46">
      <w:pPr>
        <w:jc w:val="both"/>
        <w:rPr>
          <w:rFonts w:ascii="Arial" w:eastAsia="TimesNewRomanPSMT" w:hAnsi="Arial" w:cs="Arial"/>
          <w:bCs/>
          <w:color w:val="auto"/>
        </w:rPr>
      </w:pPr>
      <w:r w:rsidRPr="00CA5B3A">
        <w:rPr>
          <w:rFonts w:ascii="Arial" w:hAnsi="Arial" w:cs="Arial"/>
          <w:color w:val="auto"/>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BE6F46" w:rsidRPr="00CA5B3A" w:rsidRDefault="00BE6F46" w:rsidP="00BE6F46">
      <w:pPr>
        <w:jc w:val="both"/>
        <w:rPr>
          <w:rFonts w:ascii="Arial" w:eastAsia="SimSun" w:hAnsi="Arial" w:cs="Arial"/>
          <w:color w:val="auto"/>
        </w:rPr>
      </w:pPr>
      <w:r w:rsidRPr="00CA5B3A">
        <w:rPr>
          <w:rFonts w:ascii="Arial" w:eastAsia="TimesNewRomanPSMT" w:hAnsi="Arial" w:cs="Arial"/>
          <w:bCs/>
          <w:color w:val="auto"/>
        </w:rPr>
        <w:t>Поступак заштите права понуђача регулисан је одредбама чл. 138. - 167. Закона.</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
          <w:color w:val="auto"/>
        </w:rPr>
      </w:pPr>
      <w:r w:rsidRPr="00CA5B3A">
        <w:rPr>
          <w:rFonts w:ascii="Arial" w:hAnsi="Arial" w:cs="Arial"/>
          <w:b/>
          <w:color w:val="auto"/>
        </w:rPr>
        <w:t>22. РОК У КОЈЕМ ЋЕ УГОВОР БИТИ ЗАКЉУЧЕН</w:t>
      </w:r>
    </w:p>
    <w:p w:rsidR="00BE6F46" w:rsidRPr="00CA5B3A" w:rsidRDefault="00BE6F46" w:rsidP="00BE6F46">
      <w:pPr>
        <w:jc w:val="both"/>
        <w:rPr>
          <w:rFonts w:ascii="Arial" w:hAnsi="Arial" w:cs="Arial"/>
          <w:b/>
          <w:color w:val="auto"/>
        </w:rPr>
      </w:pPr>
    </w:p>
    <w:p w:rsidR="00BE6F46" w:rsidRPr="00CA5B3A" w:rsidRDefault="00BE6F46" w:rsidP="00BE6F46">
      <w:pPr>
        <w:jc w:val="both"/>
        <w:rPr>
          <w:rFonts w:ascii="Arial" w:hAnsi="Arial" w:cs="Arial"/>
          <w:color w:val="auto"/>
        </w:rPr>
      </w:pPr>
      <w:r w:rsidRPr="00CA5B3A">
        <w:rPr>
          <w:rFonts w:ascii="Arial" w:hAnsi="Arial" w:cs="Arial"/>
          <w:color w:val="auto"/>
        </w:rPr>
        <w:t>Уговор о јавној набавци ће бити закључен са понуђачем којем је додељен уговор у року од 8 дана од дана протека рока за подношење захт</w:t>
      </w:r>
      <w:r w:rsidRPr="00CA5B3A">
        <w:rPr>
          <w:rFonts w:ascii="Arial" w:hAnsi="Arial" w:cs="Arial"/>
          <w:color w:val="auto"/>
          <w:lang w:val="sr-Cyrl-CS"/>
        </w:rPr>
        <w:t>е</w:t>
      </w:r>
      <w:r w:rsidRPr="00CA5B3A">
        <w:rPr>
          <w:rFonts w:ascii="Arial" w:hAnsi="Arial" w:cs="Arial"/>
          <w:color w:val="auto"/>
        </w:rPr>
        <w:t xml:space="preserve">ва за заштиту права из члана 149. Закона. </w:t>
      </w:r>
    </w:p>
    <w:p w:rsidR="00BE6F46" w:rsidRPr="00CA5B3A" w:rsidRDefault="00BE6F46" w:rsidP="00BE6F46">
      <w:pPr>
        <w:jc w:val="both"/>
        <w:rPr>
          <w:rFonts w:ascii="Arial" w:hAnsi="Arial" w:cs="Arial"/>
          <w:color w:val="auto"/>
        </w:rPr>
      </w:pPr>
      <w:r w:rsidRPr="00CA5B3A">
        <w:rPr>
          <w:rFonts w:ascii="Arial" w:hAnsi="Arial" w:cs="Arial"/>
          <w:color w:val="auto"/>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color w:val="auto"/>
        </w:rPr>
      </w:pPr>
    </w:p>
    <w:p w:rsidR="00BE6F46" w:rsidRPr="00CA5B3A" w:rsidRDefault="00BE6F46" w:rsidP="00BE6F46">
      <w:pPr>
        <w:jc w:val="both"/>
        <w:rPr>
          <w:rFonts w:ascii="Arial" w:hAnsi="Arial" w:cs="Arial"/>
          <w:b/>
          <w:bCs/>
          <w:i/>
          <w:color w:val="auto"/>
        </w:rPr>
      </w:pPr>
    </w:p>
    <w:p w:rsidR="006C2C50" w:rsidRPr="00CA5B3A" w:rsidRDefault="006C2C50" w:rsidP="00BE6F46">
      <w:pPr>
        <w:jc w:val="both"/>
        <w:rPr>
          <w:rFonts w:ascii="Arial" w:hAnsi="Arial" w:cs="Arial"/>
          <w:b/>
          <w:bCs/>
          <w:i/>
          <w:color w:val="auto"/>
        </w:rPr>
      </w:pPr>
    </w:p>
    <w:p w:rsidR="008E23FA" w:rsidRPr="00CA5B3A" w:rsidRDefault="008E23FA" w:rsidP="00BE6F46">
      <w:pPr>
        <w:jc w:val="both"/>
        <w:rPr>
          <w:rFonts w:ascii="Arial" w:hAnsi="Arial" w:cs="Arial"/>
          <w:b/>
          <w:bCs/>
          <w:i/>
          <w:color w:val="auto"/>
        </w:rPr>
      </w:pPr>
    </w:p>
    <w:p w:rsidR="008E23FA" w:rsidRPr="00CA5B3A" w:rsidRDefault="008E23FA" w:rsidP="00BE6F46">
      <w:pPr>
        <w:jc w:val="both"/>
        <w:rPr>
          <w:rFonts w:ascii="Arial" w:hAnsi="Arial" w:cs="Arial"/>
          <w:b/>
          <w:bCs/>
          <w:i/>
          <w:color w:val="auto"/>
        </w:rPr>
      </w:pPr>
    </w:p>
    <w:p w:rsidR="008E23FA" w:rsidRDefault="008E23FA" w:rsidP="00BE6F46">
      <w:pPr>
        <w:jc w:val="both"/>
        <w:rPr>
          <w:rFonts w:ascii="Arial" w:hAnsi="Arial" w:cs="Arial"/>
          <w:b/>
          <w:bCs/>
          <w:i/>
          <w:color w:val="auto"/>
        </w:rPr>
      </w:pPr>
    </w:p>
    <w:p w:rsidR="00CA5B3A" w:rsidRPr="00CA5B3A" w:rsidRDefault="00CA5B3A" w:rsidP="00BE6F46">
      <w:pPr>
        <w:jc w:val="both"/>
        <w:rPr>
          <w:rFonts w:ascii="Arial" w:hAnsi="Arial" w:cs="Arial"/>
          <w:b/>
          <w:bCs/>
          <w:i/>
          <w:color w:val="auto"/>
        </w:rPr>
      </w:pPr>
    </w:p>
    <w:p w:rsidR="00BE6F46" w:rsidRPr="00CA5B3A" w:rsidRDefault="00BE6F46" w:rsidP="00BE6F46">
      <w:pPr>
        <w:jc w:val="both"/>
        <w:rPr>
          <w:rFonts w:ascii="Arial" w:hAnsi="Arial" w:cs="Arial"/>
          <w:b/>
          <w:bCs/>
          <w:i/>
          <w:color w:val="auto"/>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VII ОБРАЗАЦ ПОНУДЕ</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jc w:val="both"/>
        <w:rPr>
          <w:rFonts w:ascii="Arial" w:hAnsi="Arial" w:cs="Arial"/>
          <w:i/>
          <w:iCs/>
          <w:color w:val="auto"/>
        </w:rPr>
      </w:pPr>
      <w:r w:rsidRPr="00CA5B3A">
        <w:rPr>
          <w:rFonts w:ascii="Arial" w:hAnsi="Arial" w:cs="Arial"/>
          <w:iCs/>
          <w:color w:val="auto"/>
        </w:rPr>
        <w:t>Понуда бр ________________ од __________________ за јавну набавку</w:t>
      </w:r>
      <w:r w:rsidRPr="00CA5B3A">
        <w:rPr>
          <w:rFonts w:ascii="Arial" w:hAnsi="Arial" w:cs="Arial"/>
          <w:iCs/>
          <w:color w:val="auto"/>
          <w:lang w:val="sr-Cyrl-CS"/>
        </w:rPr>
        <w:t xml:space="preserve"> </w:t>
      </w:r>
      <w:r w:rsidRPr="00CA5B3A">
        <w:rPr>
          <w:rFonts w:ascii="Arial" w:hAnsi="Arial" w:cs="Arial"/>
          <w:iCs/>
          <w:color w:val="auto"/>
        </w:rPr>
        <w:t>добара-</w:t>
      </w:r>
      <w:r w:rsidR="006C2C50" w:rsidRPr="00CA5B3A">
        <w:rPr>
          <w:rFonts w:ascii="Arial" w:hAnsi="Arial" w:cs="Arial"/>
          <w:iCs/>
          <w:color w:val="auto"/>
        </w:rPr>
        <w:t xml:space="preserve">хемикалије за </w:t>
      </w:r>
      <w:r w:rsidR="00B6168E" w:rsidRPr="00CA5B3A">
        <w:rPr>
          <w:rFonts w:ascii="Arial" w:hAnsi="Arial" w:cs="Arial"/>
          <w:color w:val="auto"/>
        </w:rPr>
        <w:t>кондиционирање</w:t>
      </w:r>
      <w:r w:rsidR="006C2C50" w:rsidRPr="00CA5B3A">
        <w:rPr>
          <w:rFonts w:ascii="Arial" w:hAnsi="Arial" w:cs="Arial"/>
          <w:iCs/>
          <w:color w:val="auto"/>
        </w:rPr>
        <w:t xml:space="preserve"> воде</w:t>
      </w:r>
      <w:r w:rsidRPr="00CA5B3A">
        <w:rPr>
          <w:rFonts w:ascii="Arial" w:hAnsi="Arial" w:cs="Arial"/>
          <w:b/>
          <w:bCs/>
          <w:i/>
          <w:iCs/>
          <w:color w:val="auto"/>
        </w:rPr>
        <w:t>,</w:t>
      </w:r>
      <w:r w:rsidRPr="00CA5B3A">
        <w:rPr>
          <w:rFonts w:ascii="Arial" w:hAnsi="Arial" w:cs="Arial"/>
          <w:b/>
          <w:bCs/>
          <w:iCs/>
          <w:color w:val="auto"/>
        </w:rPr>
        <w:t xml:space="preserve"> </w:t>
      </w:r>
      <w:r w:rsidRPr="00CA5B3A">
        <w:rPr>
          <w:rFonts w:ascii="Arial" w:hAnsi="Arial" w:cs="Arial"/>
          <w:iCs/>
          <w:color w:val="auto"/>
        </w:rPr>
        <w:t>ЈН</w:t>
      </w:r>
      <w:r w:rsidR="006C2C50" w:rsidRPr="00CA5B3A">
        <w:rPr>
          <w:rFonts w:ascii="Arial" w:hAnsi="Arial" w:cs="Arial"/>
          <w:iCs/>
          <w:color w:val="auto"/>
        </w:rPr>
        <w:t>МВ</w:t>
      </w:r>
      <w:r w:rsidRPr="00CA5B3A">
        <w:rPr>
          <w:rFonts w:ascii="Arial" w:hAnsi="Arial" w:cs="Arial"/>
          <w:iCs/>
          <w:color w:val="auto"/>
        </w:rPr>
        <w:t xml:space="preserve"> број </w:t>
      </w:r>
      <w:r w:rsidR="006C2C50" w:rsidRPr="00CA5B3A">
        <w:rPr>
          <w:rFonts w:ascii="Arial" w:hAnsi="Arial" w:cs="Arial"/>
          <w:iCs/>
          <w:color w:val="auto"/>
        </w:rPr>
        <w:t>6</w:t>
      </w:r>
      <w:r w:rsidRPr="00CA5B3A">
        <w:rPr>
          <w:rFonts w:ascii="Arial" w:hAnsi="Arial" w:cs="Arial"/>
          <w:iCs/>
          <w:color w:val="auto"/>
        </w:rPr>
        <w:t xml:space="preserve">-2013 </w:t>
      </w:r>
    </w:p>
    <w:p w:rsidR="00BE6F46" w:rsidRPr="00CA5B3A" w:rsidRDefault="00BE6F46" w:rsidP="00BE6F46">
      <w:pPr>
        <w:jc w:val="both"/>
        <w:rPr>
          <w:rFonts w:ascii="Arial" w:hAnsi="Arial" w:cs="Arial"/>
          <w:i/>
          <w:iCs/>
          <w:color w:val="auto"/>
        </w:rPr>
      </w:pPr>
    </w:p>
    <w:p w:rsidR="00BE6F46" w:rsidRPr="00CA5B3A" w:rsidRDefault="00BE6F46" w:rsidP="00BE6F46">
      <w:pPr>
        <w:rPr>
          <w:rFonts w:ascii="Arial" w:hAnsi="Arial" w:cs="Arial"/>
          <w:i/>
          <w:iCs/>
          <w:color w:val="auto"/>
        </w:rPr>
      </w:pPr>
      <w:r w:rsidRPr="00CA5B3A">
        <w:rPr>
          <w:rFonts w:ascii="Arial" w:hAnsi="Arial" w:cs="Arial"/>
          <w:b/>
          <w:bCs/>
          <w:i/>
          <w:iCs/>
          <w:color w:val="auto"/>
        </w:rPr>
        <w:t>1)ОПШТИ ПОДАЦИ О ПОНУЂАЧУ</w:t>
      </w:r>
    </w:p>
    <w:tbl>
      <w:tblPr>
        <w:tblW w:w="0" w:type="auto"/>
        <w:tblInd w:w="377" w:type="dxa"/>
        <w:tblLayout w:type="fixed"/>
        <w:tblLook w:val="04A0"/>
      </w:tblPr>
      <w:tblGrid>
        <w:gridCol w:w="4722"/>
        <w:gridCol w:w="4672"/>
      </w:tblGrid>
      <w:tr w:rsidR="00BE6F46" w:rsidRPr="00CA5B3A" w:rsidTr="00BE6F46">
        <w:tc>
          <w:tcPr>
            <w:tcW w:w="4722"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SimSun" w:hAnsi="Arial" w:cs="Arial"/>
                <w:b/>
                <w:bCs/>
                <w:i/>
                <w:iCs/>
                <w:color w:val="auto"/>
                <w:lang w:eastAsia="hi-IN" w:bidi="hi-IN"/>
              </w:rPr>
            </w:pPr>
            <w:r w:rsidRPr="00CA5B3A">
              <w:rPr>
                <w:rFonts w:ascii="Arial" w:hAnsi="Arial" w:cs="Arial"/>
                <w:i/>
                <w:iCs/>
                <w:color w:val="auto"/>
              </w:rPr>
              <w:t>Назив понуђача</w:t>
            </w: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eastAsia="hi-IN" w:bidi="hi-IN"/>
              </w:rPr>
            </w:pPr>
          </w:p>
          <w:p w:rsidR="00BE6F46" w:rsidRPr="00CA5B3A" w:rsidRDefault="00BE6F46">
            <w:pPr>
              <w:widowControl w:val="0"/>
              <w:rPr>
                <w:rFonts w:ascii="Arial" w:eastAsia="SimSun" w:hAnsi="Arial" w:cs="Arial"/>
                <w:b/>
                <w:bCs/>
                <w:i/>
                <w:iCs/>
                <w:color w:val="auto"/>
                <w:lang w:val="sr-Cyrl-CS"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eastAsia="hi-IN" w:bidi="hi-IN"/>
              </w:rPr>
            </w:pPr>
            <w:r w:rsidRPr="00CA5B3A">
              <w:rPr>
                <w:rFonts w:ascii="Arial" w:hAnsi="Arial" w:cs="Arial"/>
                <w:i/>
                <w:iCs/>
                <w:color w:val="auto"/>
              </w:rPr>
              <w:t>Адреса понуђача:</w:t>
            </w:r>
          </w:p>
          <w:p w:rsidR="00BE6F46" w:rsidRPr="00CA5B3A" w:rsidRDefault="00BE6F46">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eastAsia="hi-IN" w:bidi="hi-IN"/>
              </w:rPr>
            </w:pPr>
          </w:p>
          <w:p w:rsidR="00BE6F46" w:rsidRPr="00CA5B3A" w:rsidRDefault="00BE6F46">
            <w:pPr>
              <w:widowControl w:val="0"/>
              <w:rPr>
                <w:rFonts w:ascii="Arial" w:eastAsia="SimSun" w:hAnsi="Arial" w:cs="Arial"/>
                <w:b/>
                <w:bCs/>
                <w:i/>
                <w:iCs/>
                <w:color w:val="auto"/>
                <w:lang w:val="sr-Cyrl-CS"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eastAsia="hi-IN" w:bidi="hi-IN"/>
              </w:rPr>
            </w:pPr>
            <w:r w:rsidRPr="00CA5B3A">
              <w:rPr>
                <w:rFonts w:ascii="Arial" w:hAnsi="Arial" w:cs="Arial"/>
                <w:i/>
                <w:iCs/>
                <w:color w:val="auto"/>
              </w:rPr>
              <w:t>Матични број понуђача:</w:t>
            </w:r>
          </w:p>
          <w:p w:rsidR="00BE6F46" w:rsidRPr="00CA5B3A" w:rsidRDefault="00BE6F46">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eastAsia="hi-IN" w:bidi="hi-IN"/>
              </w:rPr>
            </w:pPr>
          </w:p>
          <w:p w:rsidR="00BE6F46" w:rsidRPr="00CA5B3A" w:rsidRDefault="00BE6F46">
            <w:pPr>
              <w:widowControl w:val="0"/>
              <w:rPr>
                <w:rFonts w:ascii="Arial" w:eastAsia="SimSun" w:hAnsi="Arial" w:cs="Arial"/>
                <w:b/>
                <w:bCs/>
                <w:i/>
                <w:iCs/>
                <w:color w:val="auto"/>
                <w:lang w:val="sr-Cyrl-CS"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SimSun" w:hAnsi="Arial" w:cs="Arial"/>
                <w:b/>
                <w:bCs/>
                <w:i/>
                <w:iCs/>
                <w:color w:val="auto"/>
                <w:lang w:val="ru-RU" w:eastAsia="hi-IN" w:bidi="hi-IN"/>
              </w:rPr>
            </w:pPr>
            <w:r w:rsidRPr="00CA5B3A">
              <w:rPr>
                <w:rFonts w:ascii="Arial" w:hAnsi="Arial" w:cs="Arial"/>
                <w:i/>
                <w:iCs/>
                <w:color w:val="auto"/>
                <w:lang w:val="ru-RU"/>
              </w:rPr>
              <w:t>Порески идентификациони број понуђача (ПИБ):</w:t>
            </w: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b/>
                <w:bCs/>
                <w:i/>
                <w:iCs/>
                <w:color w:val="auto"/>
                <w:lang w:val="ru-RU"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eastAsia="hi-IN" w:bidi="hi-IN"/>
              </w:rPr>
            </w:pPr>
            <w:r w:rsidRPr="00CA5B3A">
              <w:rPr>
                <w:rFonts w:ascii="Arial" w:hAnsi="Arial" w:cs="Arial"/>
                <w:i/>
                <w:iCs/>
                <w:color w:val="auto"/>
              </w:rPr>
              <w:t>Име особе за контакт:</w:t>
            </w:r>
          </w:p>
          <w:p w:rsidR="00BE6F46" w:rsidRPr="00CA5B3A" w:rsidRDefault="00BE6F46">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eastAsia="hi-IN" w:bidi="hi-IN"/>
              </w:rPr>
            </w:pPr>
          </w:p>
          <w:p w:rsidR="00BE6F46" w:rsidRPr="00CA5B3A" w:rsidRDefault="00BE6F46">
            <w:pPr>
              <w:widowControl w:val="0"/>
              <w:rPr>
                <w:rFonts w:ascii="Arial" w:eastAsia="SimSun" w:hAnsi="Arial" w:cs="Arial"/>
                <w:b/>
                <w:bCs/>
                <w:i/>
                <w:iCs/>
                <w:color w:val="auto"/>
                <w:lang w:val="sr-Cyrl-CS"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val="ru-RU" w:eastAsia="hi-IN" w:bidi="hi-IN"/>
              </w:rPr>
            </w:pPr>
            <w:r w:rsidRPr="00CA5B3A">
              <w:rPr>
                <w:rFonts w:ascii="Arial" w:hAnsi="Arial" w:cs="Arial"/>
                <w:i/>
                <w:iCs/>
                <w:color w:val="auto"/>
                <w:lang w:val="ru-RU"/>
              </w:rPr>
              <w:t>Електронска адреса понуђача (</w:t>
            </w:r>
            <w:r w:rsidRPr="00CA5B3A">
              <w:rPr>
                <w:rFonts w:ascii="Arial" w:hAnsi="Arial" w:cs="Arial"/>
                <w:i/>
                <w:iCs/>
                <w:color w:val="auto"/>
              </w:rPr>
              <w:t>e</w:t>
            </w:r>
            <w:r w:rsidRPr="00CA5B3A">
              <w:rPr>
                <w:rFonts w:ascii="Arial" w:hAnsi="Arial" w:cs="Arial"/>
                <w:i/>
                <w:iCs/>
                <w:color w:val="auto"/>
                <w:lang w:val="ru-RU"/>
              </w:rPr>
              <w:t>-</w:t>
            </w:r>
            <w:r w:rsidRPr="00CA5B3A">
              <w:rPr>
                <w:rFonts w:ascii="Arial" w:hAnsi="Arial" w:cs="Arial"/>
                <w:i/>
                <w:iCs/>
                <w:color w:val="auto"/>
              </w:rPr>
              <w:t>mail</w:t>
            </w:r>
            <w:r w:rsidRPr="00CA5B3A">
              <w:rPr>
                <w:rFonts w:ascii="Arial" w:hAnsi="Arial" w:cs="Arial"/>
                <w:i/>
                <w:iCs/>
                <w:color w:val="auto"/>
                <w:lang w:val="ru-RU"/>
              </w:rPr>
              <w:t>):</w:t>
            </w:r>
          </w:p>
          <w:p w:rsidR="00BE6F46" w:rsidRPr="00CA5B3A" w:rsidRDefault="00BE6F46">
            <w:pPr>
              <w:widowControl w:val="0"/>
              <w:jc w:val="both"/>
              <w:rPr>
                <w:rFonts w:ascii="Arial" w:eastAsia="SimSun" w:hAnsi="Arial" w:cs="Arial"/>
                <w:b/>
                <w:bCs/>
                <w:i/>
                <w:iCs/>
                <w:color w:val="auto"/>
                <w:lang w:val="ru-RU"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b/>
                <w:bCs/>
                <w:i/>
                <w:iCs/>
                <w:color w:val="auto"/>
                <w:lang w:val="ru-RU"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eastAsia="hi-IN" w:bidi="hi-IN"/>
              </w:rPr>
            </w:pPr>
            <w:r w:rsidRPr="00CA5B3A">
              <w:rPr>
                <w:rFonts w:ascii="Arial" w:hAnsi="Arial" w:cs="Arial"/>
                <w:i/>
                <w:iCs/>
                <w:color w:val="auto"/>
              </w:rPr>
              <w:t>Телефон:</w:t>
            </w:r>
          </w:p>
          <w:p w:rsidR="00BE6F46" w:rsidRPr="00CA5B3A" w:rsidRDefault="00BE6F46">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eastAsia="hi-IN" w:bidi="hi-IN"/>
              </w:rPr>
            </w:pPr>
          </w:p>
          <w:p w:rsidR="00BE6F46" w:rsidRPr="00CA5B3A" w:rsidRDefault="00BE6F46">
            <w:pPr>
              <w:widowControl w:val="0"/>
              <w:rPr>
                <w:rFonts w:ascii="Arial" w:eastAsia="SimSun" w:hAnsi="Arial" w:cs="Arial"/>
                <w:b/>
                <w:bCs/>
                <w:i/>
                <w:iCs/>
                <w:color w:val="auto"/>
                <w:lang w:val="sr-Cyrl-CS"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eastAsia="hi-IN" w:bidi="hi-IN"/>
              </w:rPr>
            </w:pPr>
            <w:r w:rsidRPr="00CA5B3A">
              <w:rPr>
                <w:rFonts w:ascii="Arial" w:hAnsi="Arial" w:cs="Arial"/>
                <w:i/>
                <w:iCs/>
                <w:color w:val="auto"/>
              </w:rPr>
              <w:t>Телефакс:</w:t>
            </w:r>
          </w:p>
          <w:p w:rsidR="00BE6F46" w:rsidRPr="00CA5B3A" w:rsidRDefault="00BE6F46">
            <w:pPr>
              <w:widowControl w:val="0"/>
              <w:jc w:val="both"/>
              <w:rPr>
                <w:rFonts w:ascii="Arial" w:eastAsia="SimSun" w:hAnsi="Arial" w:cs="Arial"/>
                <w:b/>
                <w:bCs/>
                <w:i/>
                <w:iCs/>
                <w:color w:val="auto"/>
                <w:lang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eastAsia="hi-IN" w:bidi="hi-IN"/>
              </w:rPr>
            </w:pPr>
          </w:p>
          <w:p w:rsidR="00BE6F46" w:rsidRPr="00CA5B3A" w:rsidRDefault="00BE6F46">
            <w:pPr>
              <w:widowControl w:val="0"/>
              <w:rPr>
                <w:rFonts w:ascii="Arial" w:eastAsia="SimSun" w:hAnsi="Arial" w:cs="Arial"/>
                <w:b/>
                <w:bCs/>
                <w:i/>
                <w:iCs/>
                <w:color w:val="auto"/>
                <w:lang w:val="sr-Cyrl-CS"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tcPr>
          <w:p w:rsidR="00BE6F46" w:rsidRPr="00CA5B3A" w:rsidRDefault="00BE6F46">
            <w:pPr>
              <w:jc w:val="both"/>
              <w:rPr>
                <w:rFonts w:ascii="Arial" w:eastAsia="SimSun" w:hAnsi="Arial" w:cs="Arial"/>
                <w:b/>
                <w:bCs/>
                <w:i/>
                <w:iCs/>
                <w:color w:val="auto"/>
                <w:lang w:val="ru-RU" w:eastAsia="hi-IN" w:bidi="hi-IN"/>
              </w:rPr>
            </w:pPr>
            <w:r w:rsidRPr="00CA5B3A">
              <w:rPr>
                <w:rFonts w:ascii="Arial" w:hAnsi="Arial" w:cs="Arial"/>
                <w:i/>
                <w:iCs/>
                <w:color w:val="auto"/>
                <w:lang w:val="ru-RU"/>
              </w:rPr>
              <w:t>Број рачуна понуђача и назив банке:</w:t>
            </w:r>
          </w:p>
          <w:p w:rsidR="00BE6F46" w:rsidRPr="00CA5B3A" w:rsidRDefault="00BE6F46">
            <w:pPr>
              <w:widowControl w:val="0"/>
              <w:jc w:val="both"/>
              <w:rPr>
                <w:rFonts w:ascii="Arial" w:eastAsia="SimSun" w:hAnsi="Arial" w:cs="Arial"/>
                <w:b/>
                <w:bCs/>
                <w:i/>
                <w:iCs/>
                <w:color w:val="auto"/>
                <w:lang w:val="ru-RU" w:eastAsia="hi-IN" w:bidi="hi-IN"/>
              </w:rPr>
            </w:pP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rPr>
                <w:rFonts w:ascii="Arial" w:eastAsia="SimSun" w:hAnsi="Arial" w:cs="Arial"/>
                <w:b/>
                <w:bCs/>
                <w:i/>
                <w:iCs/>
                <w:color w:val="auto"/>
                <w:lang w:val="ru-RU" w:eastAsia="hi-IN" w:bidi="hi-IN"/>
              </w:rPr>
            </w:pPr>
          </w:p>
          <w:p w:rsidR="00BE6F46" w:rsidRPr="00CA5B3A" w:rsidRDefault="00BE6F46">
            <w:pPr>
              <w:widowControl w:val="0"/>
              <w:rPr>
                <w:rFonts w:ascii="Arial" w:eastAsia="SimSun" w:hAnsi="Arial" w:cs="Arial"/>
                <w:b/>
                <w:bCs/>
                <w:i/>
                <w:iCs/>
                <w:color w:val="auto"/>
                <w:lang w:val="ru-RU" w:eastAsia="hi-IN" w:bidi="hi-IN"/>
              </w:rPr>
            </w:pPr>
          </w:p>
        </w:tc>
      </w:tr>
      <w:tr w:rsidR="00BE6F46" w:rsidRPr="00CA5B3A" w:rsidTr="00BE6F46">
        <w:tc>
          <w:tcPr>
            <w:tcW w:w="4722"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SimSun" w:hAnsi="Arial" w:cs="Arial"/>
                <w:b/>
                <w:bCs/>
                <w:i/>
                <w:iCs/>
                <w:color w:val="auto"/>
                <w:lang w:val="ru-RU" w:eastAsia="hi-IN" w:bidi="hi-IN"/>
              </w:rPr>
            </w:pPr>
            <w:r w:rsidRPr="00CA5B3A">
              <w:rPr>
                <w:rFonts w:ascii="Arial" w:hAnsi="Arial" w:cs="Arial"/>
                <w:i/>
                <w:iCs/>
                <w:color w:val="auto"/>
                <w:lang w:val="ru-RU"/>
              </w:rPr>
              <w:t>Лице овлашћено за потписивање уговора</w:t>
            </w:r>
          </w:p>
        </w:tc>
        <w:tc>
          <w:tcPr>
            <w:tcW w:w="467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ind w:firstLine="708"/>
              <w:rPr>
                <w:rFonts w:ascii="Arial" w:eastAsia="SimSun" w:hAnsi="Arial" w:cs="Arial"/>
                <w:b/>
                <w:bCs/>
                <w:i/>
                <w:iCs/>
                <w:color w:val="auto"/>
                <w:lang w:val="ru-RU" w:eastAsia="hi-IN" w:bidi="hi-IN"/>
              </w:rPr>
            </w:pPr>
          </w:p>
          <w:p w:rsidR="00BE6F46" w:rsidRPr="00CA5B3A" w:rsidRDefault="00BE6F46">
            <w:pPr>
              <w:widowControl w:val="0"/>
              <w:rPr>
                <w:rFonts w:ascii="Arial" w:eastAsia="SimSun" w:hAnsi="Arial" w:cs="Arial"/>
                <w:b/>
                <w:bCs/>
                <w:i/>
                <w:iCs/>
                <w:color w:val="auto"/>
                <w:lang w:val="ru-RU" w:eastAsia="hi-IN" w:bidi="hi-IN"/>
              </w:rPr>
            </w:pPr>
          </w:p>
        </w:tc>
      </w:tr>
    </w:tbl>
    <w:p w:rsidR="00BE6F46" w:rsidRPr="00CA5B3A" w:rsidRDefault="00BE6F46" w:rsidP="00BE6F46">
      <w:pPr>
        <w:rPr>
          <w:rFonts w:ascii="Arial" w:eastAsia="SimSun" w:hAnsi="Arial" w:cs="Arial"/>
          <w:color w:val="auto"/>
          <w:lang w:eastAsia="hi-IN" w:bidi="hi-IN"/>
        </w:rPr>
      </w:pPr>
    </w:p>
    <w:p w:rsidR="00BE6F46" w:rsidRPr="00CA5B3A" w:rsidRDefault="00BE6F46" w:rsidP="00BE6F46">
      <w:pPr>
        <w:rPr>
          <w:rFonts w:ascii="Arial" w:hAnsi="Arial" w:cs="Arial"/>
          <w:b/>
          <w:bCs/>
          <w:i/>
          <w:iCs/>
          <w:color w:val="auto"/>
        </w:rPr>
      </w:pPr>
    </w:p>
    <w:p w:rsidR="00BE6F46" w:rsidRPr="00CA5B3A" w:rsidRDefault="00BE6F46" w:rsidP="00BE6F46">
      <w:pPr>
        <w:rPr>
          <w:rFonts w:ascii="Arial" w:hAnsi="Arial" w:cs="Arial"/>
          <w:color w:val="auto"/>
        </w:rPr>
      </w:pPr>
      <w:r w:rsidRPr="00CA5B3A">
        <w:rPr>
          <w:rFonts w:ascii="Arial" w:eastAsia="TimesNewRomanPSMT" w:hAnsi="Arial" w:cs="Arial"/>
          <w:b/>
          <w:bCs/>
          <w:i/>
          <w:iCs/>
          <w:color w:val="auto"/>
        </w:rPr>
        <w:t xml:space="preserve">2) ПОНУДУ ПОДНОСИ: </w:t>
      </w:r>
    </w:p>
    <w:tbl>
      <w:tblPr>
        <w:tblW w:w="0" w:type="auto"/>
        <w:tblInd w:w="377" w:type="dxa"/>
        <w:tblLayout w:type="fixed"/>
        <w:tblLook w:val="04A0"/>
      </w:tblPr>
      <w:tblGrid>
        <w:gridCol w:w="9382"/>
      </w:tblGrid>
      <w:tr w:rsidR="00BE6F46" w:rsidRPr="00CA5B3A" w:rsidTr="00BE6F46">
        <w:tc>
          <w:tcPr>
            <w:tcW w:w="938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jc w:val="center"/>
              <w:rPr>
                <w:rFonts w:ascii="Arial" w:eastAsia="SimSun" w:hAnsi="Arial" w:cs="Arial"/>
                <w:color w:val="auto"/>
                <w:lang w:eastAsia="hi-IN" w:bidi="hi-IN"/>
              </w:rPr>
            </w:pPr>
          </w:p>
          <w:p w:rsidR="00BE6F46" w:rsidRPr="00CA5B3A" w:rsidRDefault="00BE6F46">
            <w:pPr>
              <w:widowControl w:val="0"/>
              <w:jc w:val="center"/>
              <w:rPr>
                <w:rFonts w:ascii="Arial" w:eastAsia="TimesNewRomanPSMT" w:hAnsi="Arial" w:cs="Arial"/>
                <w:b/>
                <w:bCs/>
                <w:color w:val="auto"/>
                <w:lang w:eastAsia="hi-IN" w:bidi="hi-IN"/>
              </w:rPr>
            </w:pPr>
            <w:r w:rsidRPr="00CA5B3A">
              <w:rPr>
                <w:rFonts w:ascii="Arial" w:eastAsia="TimesNewRomanPSMT" w:hAnsi="Arial" w:cs="Arial"/>
                <w:b/>
                <w:bCs/>
                <w:color w:val="auto"/>
              </w:rPr>
              <w:t xml:space="preserve">А) САМОСТАЛНО </w:t>
            </w:r>
          </w:p>
        </w:tc>
      </w:tr>
      <w:tr w:rsidR="00BE6F46" w:rsidRPr="00CA5B3A" w:rsidTr="00BE6F46">
        <w:tc>
          <w:tcPr>
            <w:tcW w:w="938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jc w:val="center"/>
              <w:rPr>
                <w:rFonts w:ascii="Arial" w:eastAsia="TimesNewRomanPSMT" w:hAnsi="Arial" w:cs="Arial"/>
                <w:b/>
                <w:bCs/>
                <w:color w:val="auto"/>
                <w:lang w:eastAsia="hi-IN" w:bidi="hi-IN"/>
              </w:rPr>
            </w:pPr>
          </w:p>
          <w:p w:rsidR="00BE6F46" w:rsidRPr="00CA5B3A" w:rsidRDefault="00BE6F46">
            <w:pPr>
              <w:widowControl w:val="0"/>
              <w:jc w:val="center"/>
              <w:rPr>
                <w:rFonts w:ascii="Arial" w:eastAsia="TimesNewRomanPSMT" w:hAnsi="Arial" w:cs="Arial"/>
                <w:b/>
                <w:bCs/>
                <w:color w:val="auto"/>
                <w:lang w:eastAsia="hi-IN" w:bidi="hi-IN"/>
              </w:rPr>
            </w:pPr>
            <w:r w:rsidRPr="00CA5B3A">
              <w:rPr>
                <w:rFonts w:ascii="Arial" w:eastAsia="TimesNewRomanPSMT" w:hAnsi="Arial" w:cs="Arial"/>
                <w:b/>
                <w:bCs/>
                <w:color w:val="auto"/>
              </w:rPr>
              <w:t>Б) СА ПОДИЗВОЂАЧЕМ</w:t>
            </w:r>
          </w:p>
        </w:tc>
      </w:tr>
      <w:tr w:rsidR="00BE6F46" w:rsidRPr="00CA5B3A" w:rsidTr="00BE6F46">
        <w:tc>
          <w:tcPr>
            <w:tcW w:w="9382" w:type="dxa"/>
            <w:tcBorders>
              <w:top w:val="single" w:sz="4" w:space="0" w:color="000000"/>
              <w:left w:val="single" w:sz="4" w:space="0" w:color="000000"/>
              <w:bottom w:val="single" w:sz="4" w:space="0" w:color="000000"/>
              <w:right w:val="single" w:sz="4" w:space="0" w:color="000000"/>
            </w:tcBorders>
          </w:tcPr>
          <w:p w:rsidR="00BE6F46" w:rsidRPr="00CA5B3A" w:rsidRDefault="00BE6F46">
            <w:pPr>
              <w:snapToGrid w:val="0"/>
              <w:jc w:val="center"/>
              <w:rPr>
                <w:rFonts w:ascii="Arial" w:eastAsia="TimesNewRomanPSMT" w:hAnsi="Arial" w:cs="Arial"/>
                <w:b/>
                <w:bCs/>
                <w:color w:val="auto"/>
                <w:lang w:eastAsia="hi-IN" w:bidi="hi-IN"/>
              </w:rPr>
            </w:pPr>
          </w:p>
          <w:p w:rsidR="00BE6F46" w:rsidRPr="00CA5B3A" w:rsidRDefault="00BE6F46">
            <w:pPr>
              <w:widowControl w:val="0"/>
              <w:jc w:val="center"/>
              <w:rPr>
                <w:rFonts w:ascii="Arial" w:eastAsia="SimSun" w:hAnsi="Arial" w:cs="Arial"/>
                <w:b/>
                <w:i/>
                <w:iCs/>
                <w:color w:val="auto"/>
                <w:lang w:val="ru-RU" w:eastAsia="hi-IN" w:bidi="hi-IN"/>
              </w:rPr>
            </w:pPr>
            <w:r w:rsidRPr="00CA5B3A">
              <w:rPr>
                <w:rFonts w:ascii="Arial" w:eastAsia="TimesNewRomanPSMT" w:hAnsi="Arial" w:cs="Arial"/>
                <w:b/>
                <w:bCs/>
                <w:color w:val="auto"/>
              </w:rPr>
              <w:t>В) КАО ЗАЈЕДНИЧКУ ПОНУДУ</w:t>
            </w:r>
          </w:p>
        </w:tc>
      </w:tr>
    </w:tbl>
    <w:p w:rsidR="00BE6F46" w:rsidRPr="00CA5B3A" w:rsidRDefault="00BE6F46" w:rsidP="00BE6F46">
      <w:pPr>
        <w:jc w:val="both"/>
        <w:rPr>
          <w:rFonts w:ascii="Arial" w:eastAsia="TimesNewRomanPSMT" w:hAnsi="Arial" w:cs="Arial"/>
          <w:bCs/>
          <w:color w:val="auto"/>
          <w:lang w:val="sr-Cyrl-CS" w:eastAsia="hi-IN" w:bidi="hi-IN"/>
        </w:rPr>
      </w:pPr>
      <w:r w:rsidRPr="00CA5B3A">
        <w:rPr>
          <w:rFonts w:ascii="Arial" w:hAnsi="Arial" w:cs="Arial"/>
          <w:b/>
          <w:i/>
          <w:iCs/>
          <w:color w:val="auto"/>
          <w:lang w:val="ru-RU"/>
        </w:rPr>
        <w:t>Напомена:</w:t>
      </w:r>
      <w:r w:rsidRPr="00CA5B3A">
        <w:rPr>
          <w:rFonts w:ascii="Arial" w:hAnsi="Arial" w:cs="Arial"/>
          <w:i/>
          <w:iCs/>
          <w:color w:val="auto"/>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E6F46" w:rsidRPr="00CA5B3A" w:rsidRDefault="00BE6F46" w:rsidP="00BE6F46">
      <w:pPr>
        <w:jc w:val="both"/>
        <w:rPr>
          <w:rFonts w:ascii="Arial" w:eastAsia="TimesNewRomanPSMT" w:hAnsi="Arial" w:cs="Arial"/>
          <w:bCs/>
          <w:color w:val="auto"/>
          <w:lang w:val="sr-Cyrl-CS"/>
        </w:rPr>
      </w:pPr>
    </w:p>
    <w:p w:rsidR="00BE6F46" w:rsidRPr="00CA5B3A" w:rsidRDefault="00BE6F46" w:rsidP="00BE6F46">
      <w:pPr>
        <w:jc w:val="both"/>
        <w:rPr>
          <w:rFonts w:ascii="Arial" w:eastAsia="TimesNewRomanPSMT" w:hAnsi="Arial" w:cs="Arial"/>
          <w:bCs/>
          <w:color w:val="auto"/>
          <w:lang w:val="sr-Cyrl-CS"/>
        </w:rPr>
      </w:pPr>
    </w:p>
    <w:p w:rsidR="00BE6F46" w:rsidRPr="00CA5B3A" w:rsidRDefault="00BE6F46" w:rsidP="00BE6F46">
      <w:pPr>
        <w:jc w:val="both"/>
        <w:rPr>
          <w:rFonts w:ascii="Arial" w:eastAsia="TimesNewRomanPSMT" w:hAnsi="Arial" w:cs="Arial"/>
          <w:b/>
          <w:bCs/>
          <w:i/>
          <w:color w:val="auto"/>
          <w:lang w:val="sr-Cyrl-CS"/>
        </w:rPr>
      </w:pPr>
    </w:p>
    <w:p w:rsidR="00BE6F46" w:rsidRPr="00CA5B3A" w:rsidRDefault="00BE6F46" w:rsidP="00BE6F46">
      <w:pPr>
        <w:jc w:val="both"/>
        <w:rPr>
          <w:rFonts w:ascii="Arial" w:eastAsia="TimesNewRomanPSMT" w:hAnsi="Arial" w:cs="Arial"/>
          <w:b/>
          <w:bCs/>
          <w:i/>
          <w:color w:val="auto"/>
          <w:lang w:val="sr-Cyrl-CS"/>
        </w:rPr>
      </w:pPr>
    </w:p>
    <w:p w:rsidR="00BE6F46" w:rsidRPr="00CA5B3A" w:rsidRDefault="00BE6F46" w:rsidP="00BE6F46">
      <w:pPr>
        <w:jc w:val="both"/>
        <w:rPr>
          <w:rFonts w:ascii="Arial" w:eastAsia="TimesNewRomanPSMT" w:hAnsi="Arial" w:cs="Arial"/>
          <w:b/>
          <w:bCs/>
          <w:i/>
          <w:color w:val="auto"/>
        </w:rPr>
      </w:pPr>
      <w:r w:rsidRPr="00CA5B3A">
        <w:rPr>
          <w:rFonts w:ascii="Arial" w:eastAsia="TimesNewRomanPSMT" w:hAnsi="Arial" w:cs="Arial"/>
          <w:b/>
          <w:bCs/>
          <w:i/>
          <w:color w:val="auto"/>
          <w:lang w:val="sr-Cyrl-CS"/>
        </w:rPr>
        <w:lastRenderedPageBreak/>
        <w:t xml:space="preserve">3) </w:t>
      </w:r>
      <w:r w:rsidRPr="00CA5B3A">
        <w:rPr>
          <w:rFonts w:ascii="Arial" w:eastAsia="TimesNewRomanPSMT" w:hAnsi="Arial" w:cs="Arial"/>
          <w:b/>
          <w:bCs/>
          <w:i/>
          <w:color w:val="auto"/>
        </w:rPr>
        <w:t xml:space="preserve">ПОДАЦИ О ПОДИЗВОЂАЧУ </w:t>
      </w:r>
    </w:p>
    <w:p w:rsidR="00BE6F46" w:rsidRPr="00CA5B3A" w:rsidRDefault="00BE6F46" w:rsidP="00BE6F46">
      <w:pPr>
        <w:jc w:val="both"/>
        <w:rPr>
          <w:rFonts w:ascii="Arial" w:eastAsia="SimSun" w:hAnsi="Arial" w:cs="Arial"/>
          <w:color w:val="auto"/>
        </w:rPr>
      </w:pPr>
      <w:r w:rsidRPr="00CA5B3A">
        <w:rPr>
          <w:rFonts w:ascii="Arial" w:eastAsia="TimesNewRomanPSMT" w:hAnsi="Arial" w:cs="Arial"/>
          <w:b/>
          <w:bCs/>
          <w:i/>
          <w:color w:val="auto"/>
        </w:rPr>
        <w:tab/>
      </w:r>
    </w:p>
    <w:tbl>
      <w:tblPr>
        <w:tblW w:w="0" w:type="auto"/>
        <w:tblInd w:w="333" w:type="dxa"/>
        <w:tblLayout w:type="fixed"/>
        <w:tblLook w:val="04A0"/>
      </w:tblPr>
      <w:tblGrid>
        <w:gridCol w:w="611"/>
        <w:gridCol w:w="3667"/>
        <w:gridCol w:w="5149"/>
      </w:tblGrid>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SimSun" w:hAnsi="Arial" w:cs="Arial"/>
                <w:color w:val="auto"/>
                <w:lang w:eastAsia="hi-IN" w:bidi="hi-IN"/>
              </w:rPr>
            </w:pPr>
          </w:p>
          <w:p w:rsidR="00BE6F46" w:rsidRPr="00CA5B3A" w:rsidRDefault="00BE6F46">
            <w:pPr>
              <w:widowControl w:val="0"/>
              <w:jc w:val="both"/>
              <w:rPr>
                <w:rFonts w:ascii="Arial" w:eastAsia="TimesNewRomanPSMT" w:hAnsi="Arial" w:cs="Arial"/>
                <w:bCs/>
                <w:i/>
                <w:color w:val="auto"/>
                <w:lang w:val="sr-Cyrl-CS" w:eastAsia="hi-IN" w:bidi="hi-IN"/>
              </w:rPr>
            </w:pPr>
            <w:r w:rsidRPr="00CA5B3A">
              <w:rPr>
                <w:rFonts w:ascii="Arial" w:eastAsia="TimesNewRomanPSMT" w:hAnsi="Arial" w:cs="Arial"/>
                <w:bCs/>
                <w:i/>
                <w:color w:val="auto"/>
              </w:rPr>
              <w:t>1)</w:t>
            </w: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sr-Cyrl-CS"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Адреса:</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Матични број:</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val="ru-RU"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Cs/>
                <w:i/>
                <w:color w:val="auto"/>
                <w:lang w:eastAsia="hi-IN" w:bidi="hi-IN"/>
              </w:rPr>
            </w:pPr>
            <w:r w:rsidRPr="00CA5B3A">
              <w:rPr>
                <w:rFonts w:ascii="Arial" w:eastAsia="TimesNewRomanPSMT" w:hAnsi="Arial" w:cs="Arial"/>
                <w:bCs/>
                <w:i/>
                <w:color w:val="auto"/>
              </w:rPr>
              <w:t>2)</w:t>
            </w: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Назив подизвођача:</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Адреса:</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Матични број:</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Порески идентификациони број:</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Име особе за контакт:</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Проценат укупне вредности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r w:rsidR="00BE6F46" w:rsidRPr="00CA5B3A" w:rsidTr="00BE6F46">
        <w:tc>
          <w:tcPr>
            <w:tcW w:w="611"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val="ru-RU" w:eastAsia="hi-IN" w:bidi="hi-IN"/>
              </w:rPr>
            </w:pPr>
          </w:p>
        </w:tc>
        <w:tc>
          <w:tcPr>
            <w:tcW w:w="3667"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Део предмета набавке који ће извршити подизвођач:</w:t>
            </w:r>
          </w:p>
        </w:tc>
        <w:tc>
          <w:tcPr>
            <w:tcW w:w="5149"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bl>
    <w:p w:rsidR="00BE6F46" w:rsidRPr="00CA5B3A" w:rsidRDefault="00BE6F46" w:rsidP="00BE6F46">
      <w:pPr>
        <w:jc w:val="both"/>
        <w:rPr>
          <w:rFonts w:ascii="Arial" w:eastAsia="SimSun" w:hAnsi="Arial" w:cs="Arial"/>
          <w:i/>
          <w:iCs/>
          <w:color w:val="auto"/>
          <w:lang w:val="ru-RU" w:eastAsia="hi-IN" w:bidi="hi-IN"/>
        </w:rPr>
      </w:pPr>
      <w:r w:rsidRPr="00CA5B3A">
        <w:rPr>
          <w:rFonts w:ascii="Arial" w:hAnsi="Arial" w:cs="Arial"/>
          <w:b/>
          <w:bCs/>
          <w:i/>
          <w:iCs/>
          <w:color w:val="auto"/>
          <w:u w:val="single"/>
          <w:lang w:val="ru-RU"/>
        </w:rPr>
        <w:t>Напомена:</w:t>
      </w:r>
      <w:r w:rsidRPr="00CA5B3A">
        <w:rPr>
          <w:rFonts w:ascii="Arial" w:hAnsi="Arial" w:cs="Arial"/>
          <w:b/>
          <w:bCs/>
          <w:i/>
          <w:iCs/>
          <w:color w:val="auto"/>
          <w:lang w:val="ru-RU"/>
        </w:rPr>
        <w:t xml:space="preserve"> </w:t>
      </w:r>
    </w:p>
    <w:p w:rsidR="00BE6F46" w:rsidRPr="00CA5B3A" w:rsidRDefault="00BE6F46" w:rsidP="00BE6F46">
      <w:pPr>
        <w:jc w:val="both"/>
        <w:rPr>
          <w:rFonts w:ascii="Arial" w:eastAsia="TimesNewRomanPSMT" w:hAnsi="Arial" w:cs="Arial"/>
          <w:b/>
          <w:bCs/>
          <w:color w:val="auto"/>
          <w:lang w:val="ru-RU"/>
        </w:rPr>
      </w:pPr>
      <w:r w:rsidRPr="00CA5B3A">
        <w:rPr>
          <w:rFonts w:ascii="Arial" w:hAnsi="Arial" w:cs="Arial"/>
          <w:i/>
          <w:iCs/>
          <w:color w:val="auto"/>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E6F46" w:rsidRPr="00CA5B3A" w:rsidRDefault="00BE6F46" w:rsidP="00BE6F46">
      <w:pPr>
        <w:jc w:val="both"/>
        <w:rPr>
          <w:rFonts w:ascii="Arial" w:eastAsia="TimesNewRomanPSMT" w:hAnsi="Arial" w:cs="Arial"/>
          <w:b/>
          <w:bCs/>
          <w:color w:val="auto"/>
          <w:lang w:val="ru-RU"/>
        </w:rPr>
      </w:pPr>
    </w:p>
    <w:p w:rsidR="00BE6F46" w:rsidRPr="00CA5B3A" w:rsidRDefault="00BE6F46" w:rsidP="00BE6F46">
      <w:pPr>
        <w:jc w:val="both"/>
        <w:rPr>
          <w:rFonts w:ascii="Arial" w:eastAsia="TimesNewRomanPSMT" w:hAnsi="Arial" w:cs="Arial"/>
          <w:b/>
          <w:bCs/>
          <w:color w:val="auto"/>
          <w:lang w:val="ru-RU"/>
        </w:rPr>
      </w:pPr>
    </w:p>
    <w:p w:rsidR="00BE6F46" w:rsidRPr="00CA5B3A" w:rsidRDefault="00BE6F46" w:rsidP="00BE6F46">
      <w:pPr>
        <w:jc w:val="both"/>
        <w:rPr>
          <w:rFonts w:ascii="Arial" w:eastAsia="TimesNewRomanPSMT" w:hAnsi="Arial" w:cs="Arial"/>
          <w:b/>
          <w:bCs/>
          <w:color w:val="auto"/>
          <w:lang w:val="ru-RU"/>
        </w:rPr>
      </w:pPr>
    </w:p>
    <w:p w:rsidR="00BE6F46" w:rsidRPr="00CA5B3A" w:rsidRDefault="00BE6F46" w:rsidP="00BE6F46">
      <w:pPr>
        <w:jc w:val="both"/>
        <w:rPr>
          <w:rFonts w:ascii="Arial" w:eastAsia="TimesNewRomanPSMT" w:hAnsi="Arial" w:cs="Arial"/>
          <w:b/>
          <w:bCs/>
          <w:i/>
          <w:color w:val="auto"/>
          <w:lang w:val="ru-RU"/>
        </w:rPr>
      </w:pPr>
      <w:r w:rsidRPr="00CA5B3A">
        <w:rPr>
          <w:rFonts w:ascii="Arial" w:eastAsia="TimesNewRomanPSMT" w:hAnsi="Arial" w:cs="Arial"/>
          <w:b/>
          <w:bCs/>
          <w:i/>
          <w:color w:val="auto"/>
          <w:lang w:val="sr-Cyrl-CS"/>
        </w:rPr>
        <w:lastRenderedPageBreak/>
        <w:t xml:space="preserve">4) </w:t>
      </w:r>
      <w:r w:rsidRPr="00CA5B3A">
        <w:rPr>
          <w:rFonts w:ascii="Arial" w:eastAsia="TimesNewRomanPSMT" w:hAnsi="Arial" w:cs="Arial"/>
          <w:b/>
          <w:bCs/>
          <w:i/>
          <w:color w:val="auto"/>
          <w:lang w:val="ru-RU"/>
        </w:rPr>
        <w:t>ПОДАЦИ О УЧЕСНИКУ  У ЗАЈЕДНИЧКОЈ ПОНУДИ</w:t>
      </w:r>
    </w:p>
    <w:p w:rsidR="00BE6F46" w:rsidRPr="00CA5B3A" w:rsidRDefault="00BE6F46" w:rsidP="00BE6F46">
      <w:pPr>
        <w:jc w:val="both"/>
        <w:rPr>
          <w:rFonts w:ascii="Arial" w:eastAsia="SimSun" w:hAnsi="Arial" w:cs="Arial"/>
          <w:color w:val="auto"/>
        </w:rPr>
      </w:pPr>
      <w:r w:rsidRPr="00CA5B3A">
        <w:rPr>
          <w:rFonts w:ascii="Arial" w:eastAsia="TimesNewRomanPSMT" w:hAnsi="Arial" w:cs="Arial"/>
          <w:b/>
          <w:bCs/>
          <w:i/>
          <w:color w:val="auto"/>
          <w:lang w:val="ru-RU"/>
        </w:rPr>
        <w:tab/>
      </w:r>
    </w:p>
    <w:tbl>
      <w:tblPr>
        <w:tblW w:w="0" w:type="auto"/>
        <w:tblInd w:w="344" w:type="dxa"/>
        <w:tblLayout w:type="fixed"/>
        <w:tblLook w:val="04A0"/>
      </w:tblPr>
      <w:tblGrid>
        <w:gridCol w:w="622"/>
        <w:gridCol w:w="3645"/>
        <w:gridCol w:w="5160"/>
      </w:tblGrid>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SimSun" w:hAnsi="Arial" w:cs="Arial"/>
                <w:color w:val="auto"/>
                <w:lang w:eastAsia="hi-IN" w:bidi="hi-IN"/>
              </w:rPr>
            </w:pPr>
          </w:p>
          <w:p w:rsidR="00BE6F46" w:rsidRPr="00CA5B3A" w:rsidRDefault="00BE6F46">
            <w:pPr>
              <w:widowControl w:val="0"/>
              <w:jc w:val="both"/>
              <w:rPr>
                <w:rFonts w:ascii="Arial" w:eastAsia="TimesNewRomanPSMT" w:hAnsi="Arial" w:cs="Arial"/>
                <w:bCs/>
                <w:i/>
                <w:color w:val="auto"/>
                <w:lang w:val="ru-RU" w:eastAsia="hi-IN" w:bidi="hi-IN"/>
              </w:rPr>
            </w:pPr>
            <w:r w:rsidRPr="00CA5B3A">
              <w:rPr>
                <w:rFonts w:ascii="Arial" w:eastAsia="TimesNewRomanPSMT" w:hAnsi="Arial" w:cs="Arial"/>
                <w:bCs/>
                <w:i/>
                <w:color w:val="auto"/>
              </w:rPr>
              <w:t>1)</w:t>
            </w:r>
          </w:p>
        </w:tc>
        <w:tc>
          <w:tcPr>
            <w:tcW w:w="364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val="ru-RU" w:eastAsia="hi-IN" w:bidi="hi-IN"/>
              </w:rPr>
            </w:pPr>
            <w:r w:rsidRPr="00CA5B3A">
              <w:rPr>
                <w:rFonts w:ascii="Arial" w:eastAsia="TimesNewRomanPSMT" w:hAnsi="Arial" w:cs="Arial"/>
                <w:bCs/>
                <w:i/>
                <w:color w:val="auto"/>
              </w:rPr>
              <w:t>2)</w:t>
            </w:r>
          </w:p>
        </w:tc>
        <w:tc>
          <w:tcPr>
            <w:tcW w:w="364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val="ru-RU" w:eastAsia="hi-IN" w:bidi="hi-IN"/>
              </w:rPr>
            </w:pPr>
            <w:r w:rsidRPr="00CA5B3A">
              <w:rPr>
                <w:rFonts w:ascii="Arial" w:eastAsia="TimesNewRomanPSMT" w:hAnsi="Arial" w:cs="Arial"/>
                <w:bCs/>
                <w:i/>
                <w:color w:val="auto"/>
              </w:rPr>
              <w:t>3)</w:t>
            </w:r>
          </w:p>
        </w:tc>
        <w:tc>
          <w:tcPr>
            <w:tcW w:w="364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bCs/>
                <w:color w:val="auto"/>
                <w:lang w:val="ru-RU" w:eastAsia="hi-IN" w:bidi="hi-IN"/>
              </w:rPr>
            </w:pPr>
            <w:r w:rsidRPr="00CA5B3A">
              <w:rPr>
                <w:rFonts w:ascii="Arial" w:eastAsia="TimesNewRomanPSMT" w:hAnsi="Arial" w:cs="Arial"/>
                <w:bCs/>
                <w:i/>
                <w:color w:val="auto"/>
                <w:lang w:val="ru-RU"/>
              </w:rPr>
              <w:t>Назив учесника у заједничкој понуди:</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val="ru-RU"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Cs/>
                <w:i/>
                <w:color w:val="auto"/>
                <w:lang w:val="ru-RU"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val="ru-RU"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Адреса:</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Матични број:</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Порески идентификациони број:</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r w:rsidR="00BE6F46" w:rsidRPr="00CA5B3A" w:rsidTr="00BE6F46">
        <w:tc>
          <w:tcPr>
            <w:tcW w:w="622"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TimesNewRomanPSMT" w:hAnsi="Arial" w:cs="Arial"/>
                <w:bCs/>
                <w:i/>
                <w:color w:val="auto"/>
                <w:lang w:eastAsia="hi-IN" w:bidi="hi-IN"/>
              </w:rPr>
            </w:pPr>
          </w:p>
        </w:tc>
        <w:tc>
          <w:tcPr>
            <w:tcW w:w="364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i/>
                <w:color w:val="auto"/>
                <w:lang w:eastAsia="hi-IN" w:bidi="hi-IN"/>
              </w:rPr>
            </w:pPr>
          </w:p>
          <w:p w:rsidR="00BE6F46" w:rsidRPr="00CA5B3A" w:rsidRDefault="00BE6F46">
            <w:pPr>
              <w:widowControl w:val="0"/>
              <w:jc w:val="both"/>
              <w:rPr>
                <w:rFonts w:ascii="Arial" w:eastAsia="TimesNewRomanPSMT" w:hAnsi="Arial" w:cs="Arial"/>
                <w:b/>
                <w:bCs/>
                <w:color w:val="auto"/>
                <w:lang w:eastAsia="hi-IN" w:bidi="hi-IN"/>
              </w:rPr>
            </w:pPr>
            <w:r w:rsidRPr="00CA5B3A">
              <w:rPr>
                <w:rFonts w:ascii="Arial" w:eastAsia="TimesNewRomanPSMT" w:hAnsi="Arial" w:cs="Arial"/>
                <w:bCs/>
                <w:i/>
                <w:color w:val="auto"/>
              </w:rPr>
              <w:t>Име особе за контакт:</w:t>
            </w:r>
          </w:p>
        </w:tc>
        <w:tc>
          <w:tcPr>
            <w:tcW w:w="516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
                <w:bCs/>
                <w:color w:val="auto"/>
                <w:lang w:eastAsia="hi-IN" w:bidi="hi-IN"/>
              </w:rPr>
            </w:pPr>
          </w:p>
        </w:tc>
      </w:tr>
    </w:tbl>
    <w:p w:rsidR="00BE6F46" w:rsidRPr="00CA5B3A" w:rsidRDefault="00BE6F46" w:rsidP="00BE6F46">
      <w:pPr>
        <w:jc w:val="both"/>
        <w:rPr>
          <w:rFonts w:ascii="Arial" w:eastAsia="SimSun" w:hAnsi="Arial" w:cs="Arial"/>
          <w:i/>
          <w:iCs/>
          <w:color w:val="auto"/>
          <w:lang w:val="ru-RU" w:eastAsia="hi-IN" w:bidi="hi-IN"/>
        </w:rPr>
      </w:pPr>
      <w:r w:rsidRPr="00CA5B3A">
        <w:rPr>
          <w:rFonts w:ascii="Arial" w:hAnsi="Arial" w:cs="Arial"/>
          <w:b/>
          <w:bCs/>
          <w:i/>
          <w:iCs/>
          <w:color w:val="auto"/>
          <w:u w:val="single"/>
        </w:rPr>
        <w:t>Напомена:</w:t>
      </w:r>
      <w:r w:rsidRPr="00CA5B3A">
        <w:rPr>
          <w:rFonts w:ascii="Arial" w:hAnsi="Arial" w:cs="Arial"/>
          <w:b/>
          <w:bCs/>
          <w:i/>
          <w:iCs/>
          <w:color w:val="auto"/>
        </w:rPr>
        <w:t xml:space="preserve"> </w:t>
      </w:r>
    </w:p>
    <w:p w:rsidR="00BE6F46" w:rsidRPr="00CA5B3A" w:rsidRDefault="00BE6F46" w:rsidP="00BE6F46">
      <w:pPr>
        <w:jc w:val="both"/>
        <w:rPr>
          <w:rFonts w:ascii="Arial" w:hAnsi="Arial" w:cs="Arial"/>
          <w:b/>
          <w:bCs/>
          <w:i/>
          <w:iCs/>
          <w:color w:val="auto"/>
          <w:lang w:val="sr-Cyrl-CS"/>
        </w:rPr>
      </w:pPr>
      <w:r w:rsidRPr="00CA5B3A">
        <w:rPr>
          <w:rFonts w:ascii="Arial" w:hAnsi="Arial" w:cs="Arial"/>
          <w:i/>
          <w:iCs/>
          <w:color w:val="auto"/>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E6F46" w:rsidRPr="00CA5B3A" w:rsidRDefault="00BE6F46" w:rsidP="00BE6F46">
      <w:pPr>
        <w:jc w:val="both"/>
        <w:rPr>
          <w:rFonts w:ascii="Arial" w:hAnsi="Arial" w:cs="Arial"/>
          <w:b/>
          <w:bCs/>
          <w:i/>
          <w:iCs/>
          <w:color w:val="auto"/>
          <w:lang w:val="sr-Cyrl-CS"/>
        </w:rPr>
      </w:pPr>
    </w:p>
    <w:p w:rsidR="00BE6F46" w:rsidRPr="00CA5B3A" w:rsidRDefault="00BE6F46" w:rsidP="00BE6F46">
      <w:pPr>
        <w:jc w:val="both"/>
        <w:rPr>
          <w:rFonts w:ascii="Arial" w:hAnsi="Arial" w:cs="Arial"/>
          <w:b/>
          <w:bCs/>
          <w:i/>
          <w:iCs/>
          <w:color w:val="auto"/>
          <w:lang w:val="sr-Cyrl-CS"/>
        </w:rPr>
      </w:pPr>
    </w:p>
    <w:p w:rsidR="00BE6F46" w:rsidRPr="00CA5B3A" w:rsidRDefault="00BE6F46" w:rsidP="00BE6F46">
      <w:pPr>
        <w:jc w:val="both"/>
        <w:rPr>
          <w:rFonts w:ascii="Arial" w:hAnsi="Arial" w:cs="Arial"/>
          <w:b/>
          <w:bCs/>
          <w:i/>
          <w:iCs/>
          <w:color w:val="auto"/>
          <w:lang w:val="sr-Cyrl-CS"/>
        </w:rPr>
      </w:pPr>
    </w:p>
    <w:p w:rsidR="00BE6F46" w:rsidRPr="00CA5B3A" w:rsidRDefault="00BE6F46" w:rsidP="00BE6F46">
      <w:pPr>
        <w:jc w:val="both"/>
        <w:rPr>
          <w:rFonts w:ascii="Arial" w:hAnsi="Arial" w:cs="Arial"/>
          <w:b/>
          <w:bCs/>
          <w:i/>
          <w:iCs/>
          <w:color w:val="auto"/>
          <w:lang w:val="sr-Cyrl-CS"/>
        </w:rPr>
      </w:pPr>
    </w:p>
    <w:p w:rsidR="00BE6F46" w:rsidRPr="00CA5B3A" w:rsidRDefault="00BE6F46" w:rsidP="00BE6F46">
      <w:pPr>
        <w:jc w:val="both"/>
        <w:rPr>
          <w:rFonts w:ascii="Arial" w:hAnsi="Arial" w:cs="Arial"/>
          <w:b/>
          <w:bCs/>
          <w:i/>
          <w:iCs/>
          <w:color w:val="auto"/>
          <w:lang w:val="sr-Cyrl-CS"/>
        </w:rPr>
      </w:pPr>
    </w:p>
    <w:p w:rsidR="00BE6F46" w:rsidRDefault="00BE6F46" w:rsidP="00BE6F46">
      <w:pPr>
        <w:jc w:val="both"/>
        <w:rPr>
          <w:rFonts w:ascii="Arial" w:hAnsi="Arial" w:cs="Arial"/>
          <w:b/>
          <w:bCs/>
          <w:i/>
          <w:iCs/>
          <w:color w:val="auto"/>
          <w:lang w:val="sr-Cyrl-CS"/>
        </w:rPr>
      </w:pPr>
    </w:p>
    <w:p w:rsidR="00CA5B3A" w:rsidRDefault="00CA5B3A" w:rsidP="00BE6F46">
      <w:pPr>
        <w:jc w:val="both"/>
        <w:rPr>
          <w:rFonts w:ascii="Arial" w:hAnsi="Arial" w:cs="Arial"/>
          <w:b/>
          <w:bCs/>
          <w:i/>
          <w:iCs/>
          <w:color w:val="auto"/>
          <w:lang w:val="sr-Cyrl-CS"/>
        </w:rPr>
      </w:pPr>
    </w:p>
    <w:p w:rsidR="00CA5B3A" w:rsidRPr="00CA5B3A" w:rsidRDefault="00CA5B3A" w:rsidP="00BE6F46">
      <w:pPr>
        <w:jc w:val="both"/>
        <w:rPr>
          <w:rFonts w:ascii="Arial" w:hAnsi="Arial" w:cs="Arial"/>
          <w:b/>
          <w:bCs/>
          <w:i/>
          <w:iCs/>
          <w:color w:val="auto"/>
          <w:lang w:val="sr-Cyrl-CS"/>
        </w:rPr>
      </w:pPr>
    </w:p>
    <w:p w:rsidR="00BE6F46" w:rsidRPr="00CA5B3A" w:rsidRDefault="00BE6F46" w:rsidP="00BE6F46">
      <w:pPr>
        <w:jc w:val="both"/>
        <w:rPr>
          <w:rFonts w:ascii="Arial" w:hAnsi="Arial" w:cs="Arial"/>
          <w:b/>
          <w:bCs/>
          <w:i/>
          <w:iCs/>
          <w:color w:val="auto"/>
          <w:lang w:val="sr-Cyrl-CS"/>
        </w:rPr>
      </w:pPr>
    </w:p>
    <w:p w:rsidR="00BE6F46" w:rsidRPr="00CA5B3A" w:rsidRDefault="00BE6F46" w:rsidP="00BE6F46">
      <w:pPr>
        <w:widowControl w:val="0"/>
        <w:numPr>
          <w:ilvl w:val="0"/>
          <w:numId w:val="12"/>
        </w:numPr>
        <w:spacing w:line="240" w:lineRule="auto"/>
        <w:jc w:val="both"/>
        <w:rPr>
          <w:rFonts w:ascii="Arial" w:eastAsia="TimesNewRomanPSMT" w:hAnsi="Arial" w:cs="Arial"/>
          <w:b/>
          <w:bCs/>
          <w:color w:val="auto"/>
        </w:rPr>
      </w:pPr>
      <w:r w:rsidRPr="00CA5B3A">
        <w:rPr>
          <w:rFonts w:ascii="Arial" w:eastAsia="TimesNewRomanPSMT" w:hAnsi="Arial" w:cs="Arial"/>
          <w:b/>
          <w:bCs/>
          <w:color w:val="auto"/>
        </w:rPr>
        <w:t>ОПИС ПРЕДМЕТА НАБАВКЕ</w:t>
      </w:r>
      <w:r w:rsidRPr="00CA5B3A">
        <w:rPr>
          <w:rFonts w:ascii="Arial" w:eastAsia="TimesNewRomanPSMT" w:hAnsi="Arial" w:cs="Arial"/>
          <w:b/>
          <w:bCs/>
          <w:color w:val="auto"/>
          <w:lang w:val="sr-Cyrl-CS"/>
        </w:rPr>
        <w:t xml:space="preserve"> -</w:t>
      </w:r>
      <w:r w:rsidR="006C2C50" w:rsidRPr="00CA5B3A">
        <w:rPr>
          <w:rFonts w:ascii="Arial" w:hAnsi="Arial" w:cs="Arial"/>
          <w:iCs/>
          <w:color w:val="auto"/>
        </w:rPr>
        <w:t xml:space="preserve"> хемикалије за </w:t>
      </w:r>
      <w:r w:rsidR="00B6168E" w:rsidRPr="00CA5B3A">
        <w:rPr>
          <w:rFonts w:ascii="Arial" w:hAnsi="Arial" w:cs="Arial"/>
          <w:color w:val="auto"/>
        </w:rPr>
        <w:t>кондиционирање</w:t>
      </w:r>
      <w:r w:rsidR="006C2C50" w:rsidRPr="00CA5B3A">
        <w:rPr>
          <w:rFonts w:ascii="Arial" w:hAnsi="Arial" w:cs="Arial"/>
          <w:iCs/>
          <w:color w:val="auto"/>
        </w:rPr>
        <w:t xml:space="preserve"> воде</w:t>
      </w:r>
    </w:p>
    <w:p w:rsidR="00BE6F46" w:rsidRPr="00CA5B3A" w:rsidRDefault="00BE6F46" w:rsidP="00BE6F46">
      <w:pPr>
        <w:jc w:val="both"/>
        <w:rPr>
          <w:rFonts w:ascii="Arial" w:eastAsia="SimSun" w:hAnsi="Arial" w:cs="Arial"/>
          <w:color w:val="auto"/>
        </w:rPr>
      </w:pPr>
    </w:p>
    <w:tbl>
      <w:tblPr>
        <w:tblW w:w="0" w:type="auto"/>
        <w:tblInd w:w="18" w:type="dxa"/>
        <w:tblLayout w:type="fixed"/>
        <w:tblLook w:val="04A0"/>
      </w:tblPr>
      <w:tblGrid>
        <w:gridCol w:w="6120"/>
        <w:gridCol w:w="3330"/>
      </w:tblGrid>
      <w:tr w:rsidR="00BE6F46" w:rsidRPr="00CA5B3A" w:rsidTr="00147F2F">
        <w:tc>
          <w:tcPr>
            <w:tcW w:w="6120"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TimesNewRomanPSMT" w:hAnsi="Arial" w:cs="Arial"/>
                <w:bCs/>
                <w:color w:val="auto"/>
                <w:lang w:val="ru-RU" w:eastAsia="hi-IN" w:bidi="hi-IN"/>
              </w:rPr>
            </w:pPr>
          </w:p>
          <w:p w:rsidR="00BE6F46" w:rsidRPr="00CA5B3A" w:rsidRDefault="00147F2F" w:rsidP="00A62291">
            <w:pPr>
              <w:suppressAutoHyphens w:val="0"/>
              <w:autoSpaceDE w:val="0"/>
              <w:autoSpaceDN w:val="0"/>
              <w:adjustRightInd w:val="0"/>
              <w:spacing w:line="240" w:lineRule="auto"/>
              <w:rPr>
                <w:rFonts w:ascii="Arial" w:eastAsia="TimesNewRomanPSMT" w:hAnsi="Arial" w:cs="Arial"/>
                <w:bCs/>
                <w:color w:val="auto"/>
                <w:lang w:eastAsia="hi-IN" w:bidi="hi-IN"/>
              </w:rPr>
            </w:pPr>
            <w:r w:rsidRPr="00CA5B3A">
              <w:rPr>
                <w:rFonts w:ascii="Arial" w:eastAsia="TimesNewRomanPSMT" w:hAnsi="Arial" w:cs="Arial"/>
                <w:bCs/>
                <w:color w:val="auto"/>
                <w:lang w:val="ru-RU"/>
              </w:rPr>
              <w:t>1.</w:t>
            </w:r>
            <w:r w:rsidR="00BE6F46" w:rsidRPr="00CA5B3A">
              <w:rPr>
                <w:rFonts w:ascii="Arial" w:eastAsia="TimesNewRomanPSMT" w:hAnsi="Arial" w:cs="Arial"/>
                <w:bCs/>
                <w:color w:val="auto"/>
                <w:lang w:val="ru-RU"/>
              </w:rPr>
              <w:t xml:space="preserve"> </w:t>
            </w:r>
            <w:r w:rsidR="00BE6F46" w:rsidRPr="00CA5B3A">
              <w:rPr>
                <w:rFonts w:ascii="Arial" w:eastAsia="TimesNewRomanPSMT" w:hAnsi="Arial" w:cs="Arial"/>
                <w:bCs/>
                <w:color w:val="auto"/>
              </w:rPr>
              <w:t>Ц</w:t>
            </w:r>
            <w:r w:rsidR="00BE6F46" w:rsidRPr="00CA5B3A">
              <w:rPr>
                <w:rFonts w:ascii="Arial" w:eastAsia="TimesNewRomanPSMT" w:hAnsi="Arial" w:cs="Arial"/>
                <w:bCs/>
                <w:color w:val="auto"/>
                <w:lang w:val="ru-RU"/>
              </w:rPr>
              <w:t xml:space="preserve">ена  </w:t>
            </w:r>
            <w:r w:rsidR="00A62291" w:rsidRPr="00CA5B3A">
              <w:rPr>
                <w:rFonts w:ascii="Arial" w:eastAsiaTheme="minorHAnsi" w:hAnsi="Arial" w:cs="Arial"/>
                <w:bCs/>
                <w:color w:val="auto"/>
                <w:kern w:val="0"/>
                <w:lang w:eastAsia="en-US"/>
              </w:rPr>
              <w:t>хемикалија за кондиционирање воде у топловоду</w:t>
            </w:r>
            <w:r w:rsidR="00A62291" w:rsidRPr="00CA5B3A">
              <w:rPr>
                <w:rFonts w:ascii="Arial" w:eastAsia="TimesNewRomanPSMT" w:hAnsi="Arial" w:cs="Arial"/>
                <w:bCs/>
                <w:color w:val="auto"/>
                <w:lang w:eastAsia="hi-IN" w:bidi="hi-IN"/>
              </w:rPr>
              <w:t>(без ПДВ-а)</w:t>
            </w:r>
          </w:p>
        </w:tc>
        <w:tc>
          <w:tcPr>
            <w:tcW w:w="3330" w:type="dxa"/>
            <w:tcBorders>
              <w:top w:val="single" w:sz="4" w:space="0" w:color="000000"/>
              <w:left w:val="single" w:sz="4" w:space="0" w:color="000000"/>
              <w:bottom w:val="single" w:sz="4" w:space="0" w:color="000000"/>
              <w:right w:val="single" w:sz="4" w:space="0" w:color="000000"/>
            </w:tcBorders>
          </w:tcPr>
          <w:p w:rsidR="00A62291" w:rsidRPr="00CA5B3A" w:rsidRDefault="00A62291" w:rsidP="00A62291">
            <w:pPr>
              <w:widowControl w:val="0"/>
              <w:rPr>
                <w:rFonts w:ascii="Arial" w:eastAsia="TimesNewRomanPSMT" w:hAnsi="Arial" w:cs="Arial"/>
                <w:bCs/>
                <w:color w:val="auto"/>
                <w:lang w:val="ru-RU" w:eastAsia="hi-IN" w:bidi="hi-IN"/>
              </w:rPr>
            </w:pPr>
          </w:p>
          <w:p w:rsidR="00BE6F46" w:rsidRPr="00CA5B3A" w:rsidRDefault="00147F2F" w:rsidP="00A62291">
            <w:pPr>
              <w:widowControl w:val="0"/>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w:t>
            </w:r>
            <w:r w:rsidR="00A62291" w:rsidRPr="00CA5B3A">
              <w:rPr>
                <w:rFonts w:ascii="Arial" w:eastAsia="TimesNewRomanPSMT" w:hAnsi="Arial" w:cs="Arial"/>
                <w:bCs/>
                <w:color w:val="auto"/>
                <w:lang w:val="ru-RU" w:eastAsia="hi-IN" w:bidi="hi-IN"/>
              </w:rPr>
              <w:t>__________</w:t>
            </w:r>
            <w:r w:rsidR="00A62291" w:rsidRPr="00CA5B3A">
              <w:rPr>
                <w:rFonts w:ascii="Arial" w:eastAsia="TimesNewRomanPSMT" w:hAnsi="Arial" w:cs="Arial"/>
                <w:bCs/>
                <w:color w:val="auto"/>
                <w:lang w:eastAsia="hi-IN" w:bidi="hi-IN"/>
              </w:rPr>
              <w:t>дин/лит.</w:t>
            </w:r>
          </w:p>
        </w:tc>
      </w:tr>
      <w:tr w:rsidR="00BE6F46" w:rsidRPr="00CA5B3A" w:rsidTr="00147F2F">
        <w:tc>
          <w:tcPr>
            <w:tcW w:w="6120" w:type="dxa"/>
            <w:tcBorders>
              <w:top w:val="single" w:sz="4" w:space="0" w:color="000000"/>
              <w:left w:val="single" w:sz="4" w:space="0" w:color="000000"/>
              <w:bottom w:val="single" w:sz="4" w:space="0" w:color="000000"/>
              <w:right w:val="nil"/>
            </w:tcBorders>
          </w:tcPr>
          <w:p w:rsidR="00BE6F46" w:rsidRPr="00CA5B3A" w:rsidRDefault="00147F2F" w:rsidP="00A62291">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imesNewRomanPSMT" w:hAnsi="Arial" w:cs="Arial"/>
                <w:bCs/>
                <w:color w:val="auto"/>
                <w:lang w:val="ru-RU"/>
              </w:rPr>
              <w:t>2.</w:t>
            </w:r>
            <w:r w:rsidR="00BE6F46" w:rsidRPr="00CA5B3A">
              <w:rPr>
                <w:rFonts w:ascii="Arial" w:eastAsia="TimesNewRomanPSMT" w:hAnsi="Arial" w:cs="Arial"/>
                <w:bCs/>
                <w:color w:val="auto"/>
                <w:lang w:val="ru-RU"/>
              </w:rPr>
              <w:t xml:space="preserve">Укупна цена за </w:t>
            </w:r>
            <w:r w:rsidR="00A62291" w:rsidRPr="00CA5B3A">
              <w:rPr>
                <w:rFonts w:ascii="Arial" w:eastAsia="TimesNewRomanPSMT" w:hAnsi="Arial" w:cs="Arial"/>
                <w:bCs/>
                <w:color w:val="auto"/>
                <w:lang w:val="ru-RU"/>
              </w:rPr>
              <w:t>1.500л</w:t>
            </w:r>
            <w:r w:rsidR="00BE6F46" w:rsidRPr="00CA5B3A">
              <w:rPr>
                <w:rFonts w:ascii="Arial" w:eastAsia="TimesNewRomanPSMT" w:hAnsi="Arial" w:cs="Arial"/>
                <w:bCs/>
                <w:color w:val="auto"/>
                <w:lang w:val="ru-RU"/>
              </w:rPr>
              <w:t xml:space="preserve"> </w:t>
            </w:r>
            <w:r w:rsidR="00A62291" w:rsidRPr="00CA5B3A">
              <w:rPr>
                <w:rFonts w:ascii="Arial" w:eastAsiaTheme="minorHAnsi" w:hAnsi="Arial" w:cs="Arial"/>
                <w:bCs/>
                <w:color w:val="auto"/>
                <w:kern w:val="0"/>
                <w:lang w:eastAsia="en-US"/>
              </w:rPr>
              <w:t>хемикалија за кондиционирање воде у топловоду, спремна за употребу. (без ПДВ-а)</w:t>
            </w:r>
          </w:p>
        </w:tc>
        <w:tc>
          <w:tcPr>
            <w:tcW w:w="333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both"/>
              <w:rPr>
                <w:rFonts w:ascii="Arial" w:eastAsia="TimesNewRomanPSMT" w:hAnsi="Arial" w:cs="Arial"/>
                <w:bCs/>
                <w:color w:val="auto"/>
                <w:lang w:val="ru-RU" w:eastAsia="hi-IN" w:bidi="hi-IN"/>
              </w:rPr>
            </w:pPr>
          </w:p>
          <w:p w:rsidR="00A62291" w:rsidRPr="00CA5B3A" w:rsidRDefault="00147F2F">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w:t>
            </w:r>
            <w:r w:rsidR="00A62291" w:rsidRPr="00CA5B3A">
              <w:rPr>
                <w:rFonts w:ascii="Arial" w:eastAsia="TimesNewRomanPSMT" w:hAnsi="Arial" w:cs="Arial"/>
                <w:bCs/>
                <w:color w:val="auto"/>
                <w:lang w:val="ru-RU" w:eastAsia="hi-IN" w:bidi="hi-IN"/>
              </w:rPr>
              <w:t>__________динара</w:t>
            </w:r>
          </w:p>
        </w:tc>
      </w:tr>
      <w:tr w:rsidR="00A62291" w:rsidRPr="00CA5B3A" w:rsidTr="00147F2F">
        <w:tc>
          <w:tcPr>
            <w:tcW w:w="6120" w:type="dxa"/>
            <w:tcBorders>
              <w:top w:val="single" w:sz="4" w:space="0" w:color="000000"/>
              <w:left w:val="single" w:sz="4" w:space="0" w:color="000000"/>
              <w:bottom w:val="single" w:sz="4" w:space="0" w:color="000000"/>
              <w:right w:val="nil"/>
            </w:tcBorders>
          </w:tcPr>
          <w:p w:rsidR="00146373" w:rsidRPr="00CA5B3A" w:rsidRDefault="00146373" w:rsidP="00833AF3">
            <w:pPr>
              <w:suppressAutoHyphens w:val="0"/>
              <w:autoSpaceDE w:val="0"/>
              <w:autoSpaceDN w:val="0"/>
              <w:adjustRightInd w:val="0"/>
              <w:spacing w:line="240" w:lineRule="auto"/>
              <w:rPr>
                <w:rFonts w:ascii="Arial" w:eastAsiaTheme="minorHAnsi" w:hAnsi="Arial" w:cs="Arial"/>
                <w:bCs/>
                <w:color w:val="auto"/>
                <w:kern w:val="0"/>
                <w:lang w:eastAsia="en-US"/>
              </w:rPr>
            </w:pPr>
          </w:p>
          <w:p w:rsidR="00A62291" w:rsidRPr="00CA5B3A" w:rsidRDefault="00147F2F" w:rsidP="00833AF3">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3.</w:t>
            </w:r>
            <w:r w:rsidR="0007250E" w:rsidRPr="00CA5B3A">
              <w:rPr>
                <w:rFonts w:ascii="Arial" w:eastAsiaTheme="minorHAnsi" w:hAnsi="Arial" w:cs="Arial"/>
                <w:bCs/>
                <w:color w:val="auto"/>
                <w:kern w:val="0"/>
                <w:lang w:eastAsia="en-US"/>
              </w:rPr>
              <w:t xml:space="preserve">Цена </w:t>
            </w:r>
            <w:r w:rsidR="00A62291" w:rsidRPr="00CA5B3A">
              <w:rPr>
                <w:rFonts w:ascii="Arial" w:eastAsiaTheme="minorHAnsi" w:hAnsi="Arial" w:cs="Arial"/>
                <w:bCs/>
                <w:color w:val="auto"/>
                <w:kern w:val="0"/>
                <w:lang w:eastAsia="en-US"/>
              </w:rPr>
              <w:t>хемикалија за кондиционирање паровода</w:t>
            </w:r>
          </w:p>
          <w:p w:rsidR="0007250E" w:rsidRPr="00CA5B3A" w:rsidRDefault="0007250E" w:rsidP="00833AF3">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(без ПДВ-а)</w:t>
            </w:r>
          </w:p>
        </w:tc>
        <w:tc>
          <w:tcPr>
            <w:tcW w:w="3330" w:type="dxa"/>
            <w:tcBorders>
              <w:top w:val="single" w:sz="4" w:space="0" w:color="000000"/>
              <w:left w:val="single" w:sz="4" w:space="0" w:color="000000"/>
              <w:bottom w:val="single" w:sz="4" w:space="0" w:color="000000"/>
              <w:right w:val="single" w:sz="4" w:space="0" w:color="000000"/>
            </w:tcBorders>
          </w:tcPr>
          <w:p w:rsidR="00A62291" w:rsidRPr="00CA5B3A" w:rsidRDefault="00A62291">
            <w:pPr>
              <w:widowControl w:val="0"/>
              <w:snapToGrid w:val="0"/>
              <w:jc w:val="both"/>
              <w:rPr>
                <w:rFonts w:ascii="Arial" w:eastAsia="TimesNewRomanPSMT" w:hAnsi="Arial" w:cs="Arial"/>
                <w:bCs/>
                <w:color w:val="auto"/>
                <w:lang w:val="ru-RU" w:eastAsia="hi-IN" w:bidi="hi-IN"/>
              </w:rPr>
            </w:pPr>
          </w:p>
          <w:p w:rsidR="0007250E" w:rsidRPr="00CA5B3A" w:rsidRDefault="00147F2F" w:rsidP="0007250E">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______</w:t>
            </w:r>
            <w:r w:rsidR="0007250E" w:rsidRPr="00CA5B3A">
              <w:rPr>
                <w:rFonts w:ascii="Arial" w:eastAsia="TimesNewRomanPSMT" w:hAnsi="Arial" w:cs="Arial"/>
                <w:bCs/>
                <w:color w:val="auto"/>
                <w:lang w:val="ru-RU" w:eastAsia="hi-IN" w:bidi="hi-IN"/>
              </w:rPr>
              <w:t>_________дин/лит</w:t>
            </w:r>
          </w:p>
        </w:tc>
      </w:tr>
      <w:tr w:rsidR="0007250E" w:rsidRPr="00CA5B3A" w:rsidTr="00147F2F">
        <w:tc>
          <w:tcPr>
            <w:tcW w:w="6120" w:type="dxa"/>
            <w:tcBorders>
              <w:top w:val="single" w:sz="4" w:space="0" w:color="000000"/>
              <w:left w:val="single" w:sz="4" w:space="0" w:color="000000"/>
              <w:bottom w:val="single" w:sz="4" w:space="0" w:color="000000"/>
              <w:right w:val="nil"/>
            </w:tcBorders>
          </w:tcPr>
          <w:p w:rsidR="0007250E" w:rsidRPr="00CA5B3A" w:rsidRDefault="00147F2F" w:rsidP="0007250E">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4.</w:t>
            </w:r>
            <w:r w:rsidR="0007250E" w:rsidRPr="00CA5B3A">
              <w:rPr>
                <w:rFonts w:ascii="Arial" w:eastAsiaTheme="minorHAnsi" w:hAnsi="Arial" w:cs="Arial"/>
                <w:bCs/>
                <w:color w:val="auto"/>
                <w:kern w:val="0"/>
                <w:lang w:eastAsia="en-US"/>
              </w:rPr>
              <w:t>Укупна цена за 250л хемикалија за кондиционирање паровода</w:t>
            </w:r>
          </w:p>
          <w:p w:rsidR="0007250E" w:rsidRPr="00CA5B3A" w:rsidRDefault="0007250E" w:rsidP="00833AF3">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(без ПДВ-а)</w:t>
            </w:r>
          </w:p>
        </w:tc>
        <w:tc>
          <w:tcPr>
            <w:tcW w:w="3330" w:type="dxa"/>
            <w:tcBorders>
              <w:top w:val="single" w:sz="4" w:space="0" w:color="000000"/>
              <w:left w:val="single" w:sz="4" w:space="0" w:color="000000"/>
              <w:bottom w:val="single" w:sz="4" w:space="0" w:color="000000"/>
              <w:right w:val="single" w:sz="4" w:space="0" w:color="000000"/>
            </w:tcBorders>
          </w:tcPr>
          <w:p w:rsidR="0007250E" w:rsidRPr="00CA5B3A" w:rsidRDefault="0007250E">
            <w:pPr>
              <w:widowControl w:val="0"/>
              <w:snapToGrid w:val="0"/>
              <w:jc w:val="both"/>
              <w:rPr>
                <w:rFonts w:ascii="Arial" w:eastAsia="TimesNewRomanPSMT" w:hAnsi="Arial" w:cs="Arial"/>
                <w:bCs/>
                <w:color w:val="auto"/>
                <w:lang w:val="ru-RU" w:eastAsia="hi-IN" w:bidi="hi-IN"/>
              </w:rPr>
            </w:pPr>
          </w:p>
          <w:p w:rsidR="0007250E" w:rsidRPr="00CA5B3A" w:rsidRDefault="00147F2F">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w:t>
            </w:r>
            <w:r w:rsidR="0007250E" w:rsidRPr="00CA5B3A">
              <w:rPr>
                <w:rFonts w:ascii="Arial" w:eastAsia="TimesNewRomanPSMT" w:hAnsi="Arial" w:cs="Arial"/>
                <w:bCs/>
                <w:color w:val="auto"/>
                <w:lang w:val="ru-RU" w:eastAsia="hi-IN" w:bidi="hi-IN"/>
              </w:rPr>
              <w:t>__________динара</w:t>
            </w:r>
          </w:p>
        </w:tc>
      </w:tr>
      <w:tr w:rsidR="00147F2F" w:rsidRPr="00CA5B3A" w:rsidTr="00147F2F">
        <w:tc>
          <w:tcPr>
            <w:tcW w:w="6120" w:type="dxa"/>
            <w:tcBorders>
              <w:top w:val="single" w:sz="4" w:space="0" w:color="000000"/>
              <w:left w:val="single" w:sz="4" w:space="0" w:color="000000"/>
              <w:bottom w:val="single" w:sz="4" w:space="0" w:color="000000"/>
              <w:right w:val="nil"/>
            </w:tcBorders>
          </w:tcPr>
          <w:p w:rsidR="00147F2F" w:rsidRPr="00CA5B3A" w:rsidRDefault="00147F2F" w:rsidP="0007250E">
            <w:pPr>
              <w:suppressAutoHyphens w:val="0"/>
              <w:autoSpaceDE w:val="0"/>
              <w:autoSpaceDN w:val="0"/>
              <w:adjustRightInd w:val="0"/>
              <w:spacing w:line="240" w:lineRule="auto"/>
              <w:rPr>
                <w:rFonts w:ascii="Arial" w:eastAsiaTheme="minorHAnsi" w:hAnsi="Arial" w:cs="Arial"/>
                <w:bCs/>
                <w:color w:val="auto"/>
                <w:kern w:val="0"/>
                <w:lang w:eastAsia="en-US"/>
              </w:rPr>
            </w:pPr>
          </w:p>
          <w:p w:rsidR="00146373" w:rsidRPr="00CA5B3A" w:rsidRDefault="00146373" w:rsidP="0007250E">
            <w:pPr>
              <w:suppressAutoHyphens w:val="0"/>
              <w:autoSpaceDE w:val="0"/>
              <w:autoSpaceDN w:val="0"/>
              <w:adjustRightInd w:val="0"/>
              <w:spacing w:line="240" w:lineRule="auto"/>
              <w:rPr>
                <w:rFonts w:ascii="Arial" w:eastAsiaTheme="minorHAnsi" w:hAnsi="Arial" w:cs="Arial"/>
                <w:bCs/>
                <w:color w:val="auto"/>
                <w:kern w:val="0"/>
                <w:lang w:eastAsia="en-US"/>
              </w:rPr>
            </w:pPr>
          </w:p>
          <w:p w:rsidR="00146373" w:rsidRPr="00CA5B3A" w:rsidRDefault="00147F2F" w:rsidP="0007250E">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Укупно 2+4</w:t>
            </w:r>
          </w:p>
        </w:tc>
        <w:tc>
          <w:tcPr>
            <w:tcW w:w="3330" w:type="dxa"/>
            <w:tcBorders>
              <w:top w:val="single" w:sz="4" w:space="0" w:color="000000"/>
              <w:left w:val="single" w:sz="4" w:space="0" w:color="000000"/>
              <w:bottom w:val="single" w:sz="4" w:space="0" w:color="000000"/>
              <w:right w:val="single" w:sz="4" w:space="0" w:color="000000"/>
            </w:tcBorders>
          </w:tcPr>
          <w:p w:rsidR="00147F2F" w:rsidRPr="00CA5B3A" w:rsidRDefault="00147F2F">
            <w:pPr>
              <w:widowControl w:val="0"/>
              <w:snapToGrid w:val="0"/>
              <w:jc w:val="both"/>
              <w:rPr>
                <w:rFonts w:ascii="Arial" w:eastAsia="TimesNewRomanPSMT" w:hAnsi="Arial" w:cs="Arial"/>
                <w:bCs/>
                <w:color w:val="auto"/>
                <w:lang w:val="ru-RU" w:eastAsia="hi-IN" w:bidi="hi-IN"/>
              </w:rPr>
            </w:pPr>
          </w:p>
          <w:p w:rsidR="00146373" w:rsidRPr="00CA5B3A" w:rsidRDefault="00146373">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_______________динара</w:t>
            </w:r>
          </w:p>
        </w:tc>
      </w:tr>
      <w:tr w:rsidR="00146373" w:rsidRPr="00CA5B3A" w:rsidTr="00147F2F">
        <w:tc>
          <w:tcPr>
            <w:tcW w:w="6120" w:type="dxa"/>
            <w:tcBorders>
              <w:top w:val="single" w:sz="4" w:space="0" w:color="000000"/>
              <w:left w:val="single" w:sz="4" w:space="0" w:color="000000"/>
              <w:bottom w:val="single" w:sz="4" w:space="0" w:color="000000"/>
              <w:right w:val="nil"/>
            </w:tcBorders>
          </w:tcPr>
          <w:p w:rsidR="00146373" w:rsidRPr="00CA5B3A" w:rsidRDefault="00146373" w:rsidP="0007250E">
            <w:pPr>
              <w:suppressAutoHyphens w:val="0"/>
              <w:autoSpaceDE w:val="0"/>
              <w:autoSpaceDN w:val="0"/>
              <w:adjustRightInd w:val="0"/>
              <w:spacing w:line="240" w:lineRule="auto"/>
              <w:rPr>
                <w:rFonts w:ascii="Arial" w:eastAsiaTheme="minorHAnsi" w:hAnsi="Arial" w:cs="Arial"/>
                <w:bCs/>
                <w:color w:val="auto"/>
                <w:kern w:val="0"/>
                <w:lang w:eastAsia="en-US"/>
              </w:rPr>
            </w:pPr>
          </w:p>
          <w:p w:rsidR="00146373" w:rsidRPr="00CA5B3A" w:rsidRDefault="00146373" w:rsidP="0007250E">
            <w:pPr>
              <w:suppressAutoHyphens w:val="0"/>
              <w:autoSpaceDE w:val="0"/>
              <w:autoSpaceDN w:val="0"/>
              <w:adjustRightInd w:val="0"/>
              <w:spacing w:line="240" w:lineRule="auto"/>
              <w:rPr>
                <w:rFonts w:ascii="Arial" w:eastAsiaTheme="minorHAnsi" w:hAnsi="Arial" w:cs="Arial"/>
                <w:bCs/>
                <w:color w:val="auto"/>
                <w:kern w:val="0"/>
                <w:lang w:eastAsia="en-US"/>
              </w:rPr>
            </w:pPr>
          </w:p>
          <w:p w:rsidR="00146373" w:rsidRPr="00CA5B3A" w:rsidRDefault="00146373" w:rsidP="0007250E">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eastAsiaTheme="minorHAnsi" w:hAnsi="Arial" w:cs="Arial"/>
                <w:bCs/>
                <w:color w:val="auto"/>
                <w:kern w:val="0"/>
                <w:lang w:eastAsia="en-US"/>
              </w:rPr>
              <w:t>Укупно са ПДВ-ом</w:t>
            </w:r>
          </w:p>
        </w:tc>
        <w:tc>
          <w:tcPr>
            <w:tcW w:w="3330" w:type="dxa"/>
            <w:tcBorders>
              <w:top w:val="single" w:sz="4" w:space="0" w:color="000000"/>
              <w:left w:val="single" w:sz="4" w:space="0" w:color="000000"/>
              <w:bottom w:val="single" w:sz="4" w:space="0" w:color="000000"/>
              <w:right w:val="single" w:sz="4" w:space="0" w:color="000000"/>
            </w:tcBorders>
          </w:tcPr>
          <w:p w:rsidR="00146373" w:rsidRPr="00CA5B3A" w:rsidRDefault="00146373">
            <w:pPr>
              <w:widowControl w:val="0"/>
              <w:snapToGrid w:val="0"/>
              <w:jc w:val="both"/>
              <w:rPr>
                <w:rFonts w:ascii="Arial" w:eastAsia="TimesNewRomanPSMT" w:hAnsi="Arial" w:cs="Arial"/>
                <w:bCs/>
                <w:color w:val="auto"/>
                <w:lang w:val="ru-RU" w:eastAsia="hi-IN" w:bidi="hi-IN"/>
              </w:rPr>
            </w:pPr>
          </w:p>
          <w:p w:rsidR="00146373" w:rsidRPr="00CA5B3A" w:rsidRDefault="00146373">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_______________динара</w:t>
            </w:r>
          </w:p>
        </w:tc>
      </w:tr>
      <w:tr w:rsidR="00A62291" w:rsidRPr="00CA5B3A" w:rsidTr="00147F2F">
        <w:tc>
          <w:tcPr>
            <w:tcW w:w="6120" w:type="dxa"/>
            <w:tcBorders>
              <w:top w:val="single" w:sz="4" w:space="0" w:color="000000"/>
              <w:left w:val="single" w:sz="4" w:space="0" w:color="000000"/>
              <w:bottom w:val="single" w:sz="4" w:space="0" w:color="000000"/>
              <w:right w:val="nil"/>
            </w:tcBorders>
          </w:tcPr>
          <w:p w:rsidR="00A62291" w:rsidRPr="00CA5B3A" w:rsidRDefault="00A62291">
            <w:pPr>
              <w:snapToGrid w:val="0"/>
              <w:jc w:val="both"/>
              <w:rPr>
                <w:rFonts w:ascii="Arial" w:eastAsia="TimesNewRomanPSMT" w:hAnsi="Arial" w:cs="Arial"/>
                <w:bCs/>
                <w:color w:val="auto"/>
                <w:lang w:val="ru-RU" w:eastAsia="hi-IN" w:bidi="hi-IN"/>
              </w:rPr>
            </w:pPr>
          </w:p>
          <w:p w:rsidR="0007250E" w:rsidRPr="00CA5B3A" w:rsidRDefault="0007250E">
            <w:pPr>
              <w:widowControl w:val="0"/>
              <w:jc w:val="both"/>
              <w:rPr>
                <w:rFonts w:ascii="Arial" w:eastAsia="TimesNewRomanPSMT" w:hAnsi="Arial" w:cs="Arial"/>
                <w:bCs/>
                <w:color w:val="auto"/>
                <w:lang w:val="ru-RU"/>
              </w:rPr>
            </w:pPr>
          </w:p>
          <w:p w:rsidR="0007250E" w:rsidRPr="00CA5B3A" w:rsidRDefault="00A62291">
            <w:pPr>
              <w:widowControl w:val="0"/>
              <w:jc w:val="both"/>
              <w:rPr>
                <w:rFonts w:ascii="Arial" w:eastAsia="TimesNewRomanPSMT" w:hAnsi="Arial" w:cs="Arial"/>
                <w:bCs/>
                <w:color w:val="auto"/>
                <w:lang w:val="ru-RU"/>
              </w:rPr>
            </w:pPr>
            <w:r w:rsidRPr="00CA5B3A">
              <w:rPr>
                <w:rFonts w:ascii="Arial" w:eastAsia="TimesNewRomanPSMT" w:hAnsi="Arial" w:cs="Arial"/>
                <w:bCs/>
                <w:color w:val="auto"/>
                <w:lang w:val="ru-RU"/>
              </w:rPr>
              <w:t>Рок плаћања</w:t>
            </w:r>
            <w:r w:rsidR="0007250E" w:rsidRPr="00CA5B3A">
              <w:rPr>
                <w:rFonts w:ascii="Arial" w:eastAsia="TimesNewRomanPSMT" w:hAnsi="Arial" w:cs="Arial"/>
                <w:bCs/>
                <w:color w:val="auto"/>
                <w:lang w:val="ru-RU"/>
              </w:rPr>
              <w:t xml:space="preserve"> (дана од дана фактурисања)</w:t>
            </w:r>
          </w:p>
        </w:tc>
        <w:tc>
          <w:tcPr>
            <w:tcW w:w="3330" w:type="dxa"/>
            <w:tcBorders>
              <w:top w:val="single" w:sz="4" w:space="0" w:color="000000"/>
              <w:left w:val="single" w:sz="4" w:space="0" w:color="000000"/>
              <w:bottom w:val="single" w:sz="4" w:space="0" w:color="000000"/>
              <w:right w:val="single" w:sz="4" w:space="0" w:color="000000"/>
            </w:tcBorders>
          </w:tcPr>
          <w:p w:rsidR="00A62291" w:rsidRPr="00CA5B3A" w:rsidRDefault="00A62291">
            <w:pPr>
              <w:widowControl w:val="0"/>
              <w:snapToGrid w:val="0"/>
              <w:jc w:val="both"/>
              <w:rPr>
                <w:rFonts w:ascii="Arial" w:eastAsia="TimesNewRomanPSMT" w:hAnsi="Arial" w:cs="Arial"/>
                <w:bCs/>
                <w:color w:val="auto"/>
                <w:lang w:val="ru-RU" w:eastAsia="hi-IN" w:bidi="hi-IN"/>
              </w:rPr>
            </w:pPr>
          </w:p>
          <w:p w:rsidR="0007250E" w:rsidRPr="00CA5B3A" w:rsidRDefault="00147F2F">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w:t>
            </w:r>
            <w:r w:rsidR="0007250E" w:rsidRPr="00CA5B3A">
              <w:rPr>
                <w:rFonts w:ascii="Arial" w:eastAsia="TimesNewRomanPSMT" w:hAnsi="Arial" w:cs="Arial"/>
                <w:bCs/>
                <w:color w:val="auto"/>
                <w:lang w:val="ru-RU" w:eastAsia="hi-IN" w:bidi="hi-IN"/>
              </w:rPr>
              <w:t>__________дана</w:t>
            </w:r>
          </w:p>
        </w:tc>
      </w:tr>
      <w:tr w:rsidR="00A62291" w:rsidRPr="00CA5B3A" w:rsidTr="00147F2F">
        <w:tc>
          <w:tcPr>
            <w:tcW w:w="6120" w:type="dxa"/>
            <w:tcBorders>
              <w:top w:val="single" w:sz="4" w:space="0" w:color="000000"/>
              <w:left w:val="single" w:sz="4" w:space="0" w:color="000000"/>
              <w:bottom w:val="single" w:sz="4" w:space="0" w:color="000000"/>
              <w:right w:val="nil"/>
            </w:tcBorders>
          </w:tcPr>
          <w:p w:rsidR="00A62291" w:rsidRPr="00CA5B3A" w:rsidRDefault="00A62291">
            <w:pPr>
              <w:snapToGrid w:val="0"/>
              <w:jc w:val="both"/>
              <w:rPr>
                <w:rFonts w:ascii="Arial" w:eastAsia="TimesNewRomanPSMT" w:hAnsi="Arial" w:cs="Arial"/>
                <w:bCs/>
                <w:color w:val="auto"/>
                <w:lang w:val="ru-RU" w:eastAsia="hi-IN" w:bidi="hi-IN"/>
              </w:rPr>
            </w:pPr>
          </w:p>
          <w:p w:rsidR="0007250E" w:rsidRPr="00CA5B3A" w:rsidRDefault="0007250E">
            <w:pPr>
              <w:widowControl w:val="0"/>
              <w:jc w:val="both"/>
              <w:rPr>
                <w:rFonts w:ascii="Arial" w:eastAsia="TimesNewRomanPSMT" w:hAnsi="Arial" w:cs="Arial"/>
                <w:bCs/>
                <w:color w:val="auto"/>
                <w:lang w:val="ru-RU"/>
              </w:rPr>
            </w:pPr>
          </w:p>
          <w:p w:rsidR="0007250E" w:rsidRPr="00CA5B3A" w:rsidRDefault="00A62291">
            <w:pPr>
              <w:widowControl w:val="0"/>
              <w:jc w:val="both"/>
              <w:rPr>
                <w:rFonts w:ascii="Arial" w:eastAsia="TimesNewRomanPSMT" w:hAnsi="Arial" w:cs="Arial"/>
                <w:bCs/>
                <w:color w:val="auto"/>
                <w:lang w:val="ru-RU"/>
              </w:rPr>
            </w:pPr>
            <w:r w:rsidRPr="00CA5B3A">
              <w:rPr>
                <w:rFonts w:ascii="Arial" w:eastAsia="TimesNewRomanPSMT" w:hAnsi="Arial" w:cs="Arial"/>
                <w:bCs/>
                <w:color w:val="auto"/>
                <w:lang w:val="ru-RU"/>
              </w:rPr>
              <w:t>Рок важења понуде</w:t>
            </w:r>
            <w:r w:rsidR="0007250E" w:rsidRPr="00CA5B3A">
              <w:rPr>
                <w:rFonts w:ascii="Arial" w:eastAsia="TimesNewRomanPSMT" w:hAnsi="Arial" w:cs="Arial"/>
                <w:bCs/>
                <w:color w:val="auto"/>
                <w:lang w:val="ru-RU"/>
              </w:rPr>
              <w:t xml:space="preserve"> (не краћи од 30дана)</w:t>
            </w:r>
          </w:p>
        </w:tc>
        <w:tc>
          <w:tcPr>
            <w:tcW w:w="3330" w:type="dxa"/>
            <w:tcBorders>
              <w:top w:val="single" w:sz="4" w:space="0" w:color="000000"/>
              <w:left w:val="single" w:sz="4" w:space="0" w:color="000000"/>
              <w:bottom w:val="single" w:sz="4" w:space="0" w:color="000000"/>
              <w:right w:val="single" w:sz="4" w:space="0" w:color="000000"/>
            </w:tcBorders>
          </w:tcPr>
          <w:p w:rsidR="00A62291" w:rsidRPr="00CA5B3A" w:rsidRDefault="00A62291">
            <w:pPr>
              <w:widowControl w:val="0"/>
              <w:snapToGrid w:val="0"/>
              <w:jc w:val="both"/>
              <w:rPr>
                <w:rFonts w:ascii="Arial" w:eastAsia="TimesNewRomanPSMT" w:hAnsi="Arial" w:cs="Arial"/>
                <w:bCs/>
                <w:color w:val="auto"/>
                <w:lang w:val="ru-RU" w:eastAsia="hi-IN" w:bidi="hi-IN"/>
              </w:rPr>
            </w:pPr>
          </w:p>
          <w:p w:rsidR="0007250E" w:rsidRPr="00CA5B3A" w:rsidRDefault="00147F2F">
            <w:pPr>
              <w:widowControl w:val="0"/>
              <w:snapToGrid w:val="0"/>
              <w:jc w:val="both"/>
              <w:rPr>
                <w:rFonts w:ascii="Arial" w:eastAsia="TimesNewRomanPSMT" w:hAnsi="Arial" w:cs="Arial"/>
                <w:bCs/>
                <w:color w:val="auto"/>
                <w:lang w:val="ru-RU" w:eastAsia="hi-IN" w:bidi="hi-IN"/>
              </w:rPr>
            </w:pPr>
            <w:r w:rsidRPr="00CA5B3A">
              <w:rPr>
                <w:rFonts w:ascii="Arial" w:eastAsia="TimesNewRomanPSMT" w:hAnsi="Arial" w:cs="Arial"/>
                <w:bCs/>
                <w:color w:val="auto"/>
                <w:lang w:val="ru-RU" w:eastAsia="hi-IN" w:bidi="hi-IN"/>
              </w:rPr>
              <w:t>_____</w:t>
            </w:r>
            <w:r w:rsidR="0007250E" w:rsidRPr="00CA5B3A">
              <w:rPr>
                <w:rFonts w:ascii="Arial" w:eastAsia="TimesNewRomanPSMT" w:hAnsi="Arial" w:cs="Arial"/>
                <w:bCs/>
                <w:color w:val="auto"/>
                <w:lang w:val="ru-RU" w:eastAsia="hi-IN" w:bidi="hi-IN"/>
              </w:rPr>
              <w:t>__________дана</w:t>
            </w:r>
          </w:p>
        </w:tc>
      </w:tr>
    </w:tbl>
    <w:p w:rsidR="00BE6F46" w:rsidRPr="00CA5B3A" w:rsidRDefault="00BE6F46" w:rsidP="00BE6F46">
      <w:pPr>
        <w:ind w:left="720" w:firstLine="720"/>
        <w:jc w:val="both"/>
        <w:rPr>
          <w:rFonts w:ascii="Arial" w:eastAsia="SimSun" w:hAnsi="Arial" w:cs="Arial"/>
          <w:color w:val="auto"/>
          <w:lang w:eastAsia="hi-IN" w:bidi="hi-IN"/>
        </w:rPr>
      </w:pPr>
    </w:p>
    <w:p w:rsidR="00BE6F46" w:rsidRPr="00CA5B3A" w:rsidRDefault="00BE6F46" w:rsidP="00BE6F46">
      <w:pPr>
        <w:ind w:left="720" w:firstLine="720"/>
        <w:jc w:val="both"/>
        <w:rPr>
          <w:rFonts w:ascii="Arial" w:eastAsia="TimesNewRomanPSMT" w:hAnsi="Arial" w:cs="Arial"/>
          <w:bCs/>
          <w:color w:val="auto"/>
        </w:rPr>
      </w:pPr>
    </w:p>
    <w:p w:rsidR="00BE6F46" w:rsidRPr="00CA5B3A" w:rsidRDefault="00BE6F46" w:rsidP="00BE6F46">
      <w:pPr>
        <w:ind w:left="720" w:firstLine="720"/>
        <w:jc w:val="both"/>
        <w:rPr>
          <w:rFonts w:ascii="Arial" w:eastAsia="TimesNewRomanPSMT" w:hAnsi="Arial" w:cs="Arial"/>
          <w:bCs/>
          <w:color w:val="auto"/>
        </w:rPr>
      </w:pPr>
    </w:p>
    <w:p w:rsidR="00BE6F46" w:rsidRPr="00CA5B3A" w:rsidRDefault="00BE6F46" w:rsidP="00BE6F46">
      <w:pPr>
        <w:ind w:left="720" w:firstLine="720"/>
        <w:jc w:val="both"/>
        <w:rPr>
          <w:rFonts w:ascii="Arial" w:eastAsia="TimesNewRomanPSMT" w:hAnsi="Arial" w:cs="Arial"/>
          <w:bCs/>
          <w:color w:val="auto"/>
        </w:rPr>
      </w:pPr>
      <w:r w:rsidRPr="00CA5B3A">
        <w:rPr>
          <w:rFonts w:ascii="Arial" w:eastAsia="TimesNewRomanPSMT" w:hAnsi="Arial" w:cs="Arial"/>
          <w:bCs/>
          <w:color w:val="auto"/>
        </w:rPr>
        <w:t xml:space="preserve">Датум </w:t>
      </w:r>
      <w:r w:rsidRPr="00CA5B3A">
        <w:rPr>
          <w:rFonts w:ascii="Arial" w:eastAsia="TimesNewRomanPSMT" w:hAnsi="Arial" w:cs="Arial"/>
          <w:bCs/>
          <w:color w:val="auto"/>
        </w:rPr>
        <w:tab/>
      </w:r>
      <w:r w:rsidRPr="00CA5B3A">
        <w:rPr>
          <w:rFonts w:ascii="Arial" w:eastAsia="TimesNewRomanPSMT" w:hAnsi="Arial" w:cs="Arial"/>
          <w:bCs/>
          <w:color w:val="auto"/>
        </w:rPr>
        <w:tab/>
      </w:r>
      <w:r w:rsidRPr="00CA5B3A">
        <w:rPr>
          <w:rFonts w:ascii="Arial" w:eastAsia="TimesNewRomanPSMT" w:hAnsi="Arial" w:cs="Arial"/>
          <w:bCs/>
          <w:color w:val="auto"/>
        </w:rPr>
        <w:tab/>
      </w:r>
      <w:r w:rsidRPr="00CA5B3A">
        <w:rPr>
          <w:rFonts w:ascii="Arial" w:eastAsia="TimesNewRomanPSMT" w:hAnsi="Arial" w:cs="Arial"/>
          <w:bCs/>
          <w:color w:val="auto"/>
        </w:rPr>
        <w:tab/>
      </w:r>
      <w:r w:rsidRPr="00CA5B3A">
        <w:rPr>
          <w:rFonts w:ascii="Arial" w:eastAsia="TimesNewRomanPSMT" w:hAnsi="Arial" w:cs="Arial"/>
          <w:bCs/>
          <w:color w:val="auto"/>
        </w:rPr>
        <w:tab/>
        <w:t xml:space="preserve">              Понуђач</w:t>
      </w:r>
    </w:p>
    <w:p w:rsidR="00BE6F46" w:rsidRPr="00CA5B3A" w:rsidRDefault="00BE6F46" w:rsidP="00BE6F46">
      <w:pPr>
        <w:ind w:left="2880" w:firstLine="720"/>
        <w:jc w:val="both"/>
        <w:rPr>
          <w:rFonts w:ascii="Arial" w:eastAsia="TimesNewRomanPS-BoldMT" w:hAnsi="Arial" w:cs="Arial"/>
          <w:b/>
          <w:bCs/>
          <w:i/>
          <w:iCs/>
          <w:color w:val="auto"/>
        </w:rPr>
      </w:pPr>
      <w:r w:rsidRPr="00CA5B3A">
        <w:rPr>
          <w:rFonts w:ascii="Arial" w:eastAsia="TimesNewRomanPSMT" w:hAnsi="Arial" w:cs="Arial"/>
          <w:bCs/>
          <w:color w:val="auto"/>
        </w:rPr>
        <w:t xml:space="preserve">    М. П. </w:t>
      </w:r>
    </w:p>
    <w:p w:rsidR="00BE6F46" w:rsidRPr="00CA5B3A" w:rsidRDefault="00CA5B3A" w:rsidP="00BE6F46">
      <w:pPr>
        <w:jc w:val="both"/>
        <w:rPr>
          <w:rFonts w:ascii="Arial" w:eastAsia="TimesNewRomanPS-BoldMT" w:hAnsi="Arial" w:cs="Arial"/>
          <w:b/>
          <w:bCs/>
          <w:i/>
          <w:iCs/>
          <w:color w:val="auto"/>
        </w:rPr>
      </w:pPr>
      <w:r>
        <w:rPr>
          <w:rFonts w:ascii="Arial" w:eastAsia="TimesNewRomanPS-BoldMT" w:hAnsi="Arial" w:cs="Arial"/>
          <w:b/>
          <w:bCs/>
          <w:i/>
          <w:iCs/>
          <w:color w:val="auto"/>
        </w:rPr>
        <w:t xml:space="preserve">                                                                                    </w:t>
      </w:r>
      <w:r w:rsidR="00BE6F46" w:rsidRPr="00CA5B3A">
        <w:rPr>
          <w:rFonts w:ascii="Arial" w:eastAsia="TimesNewRomanPS-BoldMT" w:hAnsi="Arial" w:cs="Arial"/>
          <w:b/>
          <w:bCs/>
          <w:i/>
          <w:iCs/>
          <w:color w:val="auto"/>
        </w:rPr>
        <w:t>_____________________________</w:t>
      </w:r>
      <w:r w:rsidR="00BE6F46" w:rsidRPr="00CA5B3A">
        <w:rPr>
          <w:rFonts w:ascii="Arial" w:eastAsia="TimesNewRomanPS-BoldMT" w:hAnsi="Arial" w:cs="Arial"/>
          <w:b/>
          <w:bCs/>
          <w:i/>
          <w:iCs/>
          <w:color w:val="auto"/>
        </w:rPr>
        <w:tab/>
      </w:r>
      <w:r>
        <w:rPr>
          <w:rFonts w:ascii="Arial" w:eastAsia="TimesNewRomanPS-BoldMT" w:hAnsi="Arial" w:cs="Arial"/>
          <w:b/>
          <w:bCs/>
          <w:i/>
          <w:iCs/>
          <w:color w:val="auto"/>
        </w:rPr>
        <w:t xml:space="preserve">           ______________________________</w:t>
      </w:r>
      <w:r w:rsidR="00BE6F46" w:rsidRPr="00CA5B3A">
        <w:rPr>
          <w:rFonts w:ascii="Arial" w:eastAsia="TimesNewRomanPS-BoldMT" w:hAnsi="Arial" w:cs="Arial"/>
          <w:b/>
          <w:bCs/>
          <w:i/>
          <w:iCs/>
          <w:color w:val="auto"/>
        </w:rPr>
        <w:tab/>
      </w:r>
      <w:r w:rsidR="00BE6F46" w:rsidRPr="00CA5B3A">
        <w:rPr>
          <w:rFonts w:ascii="Arial" w:eastAsia="TimesNewRomanPS-BoldMT" w:hAnsi="Arial" w:cs="Arial"/>
          <w:b/>
          <w:bCs/>
          <w:i/>
          <w:iCs/>
          <w:color w:val="auto"/>
        </w:rPr>
        <w:tab/>
      </w:r>
      <w:r>
        <w:rPr>
          <w:rFonts w:ascii="Arial" w:eastAsia="TimesNewRomanPS-BoldMT" w:hAnsi="Arial" w:cs="Arial"/>
          <w:b/>
          <w:bCs/>
          <w:i/>
          <w:iCs/>
          <w:color w:val="auto"/>
        </w:rPr>
        <w:t xml:space="preserve">     </w:t>
      </w:r>
    </w:p>
    <w:p w:rsidR="00BE6F46" w:rsidRPr="00CA5B3A" w:rsidRDefault="00BE6F46" w:rsidP="00BE6F46">
      <w:pPr>
        <w:jc w:val="both"/>
        <w:rPr>
          <w:rFonts w:ascii="Arial" w:eastAsia="TimesNewRomanPS-BoldMT" w:hAnsi="Arial" w:cs="Arial"/>
          <w:b/>
          <w:bCs/>
          <w:i/>
          <w:iCs/>
          <w:color w:val="auto"/>
        </w:rPr>
      </w:pPr>
    </w:p>
    <w:p w:rsidR="00BE6F46" w:rsidRPr="00CA5B3A" w:rsidRDefault="00BE6F46" w:rsidP="00BE6F46">
      <w:pPr>
        <w:jc w:val="both"/>
        <w:rPr>
          <w:rFonts w:ascii="Arial" w:eastAsia="TimesNewRomanPS-BoldMT" w:hAnsi="Arial" w:cs="Arial"/>
          <w:b/>
          <w:bCs/>
          <w:i/>
          <w:iCs/>
          <w:color w:val="auto"/>
        </w:rPr>
      </w:pPr>
    </w:p>
    <w:p w:rsidR="00BE6F46" w:rsidRPr="00CA5B3A" w:rsidRDefault="00BE6F46" w:rsidP="00BE6F46">
      <w:pPr>
        <w:jc w:val="both"/>
        <w:rPr>
          <w:rFonts w:ascii="Arial" w:eastAsia="SimSun" w:hAnsi="Arial" w:cs="Arial"/>
          <w:i/>
          <w:iCs/>
          <w:color w:val="auto"/>
        </w:rPr>
      </w:pPr>
      <w:r w:rsidRPr="00CA5B3A">
        <w:rPr>
          <w:rFonts w:ascii="Arial" w:hAnsi="Arial" w:cs="Arial"/>
          <w:b/>
          <w:bCs/>
          <w:i/>
          <w:iCs/>
          <w:color w:val="auto"/>
          <w:u w:val="single"/>
        </w:rPr>
        <w:t>Напомене:</w:t>
      </w:r>
      <w:r w:rsidRPr="00CA5B3A">
        <w:rPr>
          <w:rFonts w:ascii="Arial" w:hAnsi="Arial" w:cs="Arial"/>
          <w:b/>
          <w:bCs/>
          <w:i/>
          <w:iCs/>
          <w:color w:val="auto"/>
        </w:rPr>
        <w:t xml:space="preserve"> </w:t>
      </w:r>
    </w:p>
    <w:p w:rsidR="00BE6F46" w:rsidRPr="00CA5B3A" w:rsidRDefault="00BE6F46" w:rsidP="00BE6F46">
      <w:pPr>
        <w:jc w:val="both"/>
        <w:rPr>
          <w:rFonts w:ascii="Arial" w:hAnsi="Arial" w:cs="Arial"/>
          <w:i/>
          <w:iCs/>
          <w:color w:val="auto"/>
        </w:rPr>
      </w:pPr>
      <w:r w:rsidRPr="00CA5B3A">
        <w:rPr>
          <w:rFonts w:ascii="Arial" w:hAnsi="Arial" w:cs="Arial"/>
          <w:i/>
          <w:iCs/>
          <w:color w:val="auto"/>
        </w:rPr>
        <w:t xml:space="preserve">Образац понуде понуђач мора да попуни, овери печатом и потпише, чиме </w:t>
      </w:r>
      <w:r w:rsidRPr="00CA5B3A">
        <w:rPr>
          <w:rFonts w:ascii="Arial" w:hAnsi="Arial" w:cs="Arial"/>
          <w:i/>
          <w:iCs/>
          <w:color w:val="auto"/>
          <w:lang w:val="sr-Cyrl-CS"/>
        </w:rPr>
        <w:t>п</w:t>
      </w:r>
      <w:r w:rsidRPr="00CA5B3A">
        <w:rPr>
          <w:rFonts w:ascii="Arial" w:hAnsi="Arial" w:cs="Arial"/>
          <w:i/>
          <w:iCs/>
          <w:color w:val="auto"/>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6F46" w:rsidRPr="00CA5B3A" w:rsidRDefault="00BE6F46" w:rsidP="00BE6F46">
      <w:pPr>
        <w:jc w:val="both"/>
        <w:rPr>
          <w:rFonts w:ascii="Arial" w:hAnsi="Arial" w:cs="Arial"/>
          <w:b/>
          <w:i/>
          <w:iCs/>
          <w:color w:val="auto"/>
        </w:rPr>
      </w:pPr>
      <w:r w:rsidRPr="00CA5B3A">
        <w:rPr>
          <w:rFonts w:ascii="Arial" w:hAnsi="Arial" w:cs="Arial"/>
          <w:i/>
          <w:iCs/>
          <w:color w:val="auto"/>
        </w:rPr>
        <w:t>Уколико је предмет јавне набавке обликован у више партија, понуђачи ће попуњавати образац понуде за сваку партију посебно.</w:t>
      </w:r>
    </w:p>
    <w:p w:rsidR="00BE6F46" w:rsidRPr="00CA5B3A" w:rsidRDefault="00BE6F46" w:rsidP="00BE6F46">
      <w:pPr>
        <w:jc w:val="both"/>
        <w:rPr>
          <w:rFonts w:ascii="Arial" w:hAnsi="Arial" w:cs="Arial"/>
          <w:b/>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rPr>
          <w:rFonts w:ascii="Arial" w:hAnsi="Arial" w:cs="Arial"/>
          <w:b/>
          <w:bCs/>
          <w:i/>
          <w:iCs/>
          <w:color w:val="auto"/>
          <w:lang w:val="ru-RU"/>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VIII МОДЕЛ УГОВОРА</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ЈАВНО КОМУНАЛНО ПРЕДУЗЕЋЕ</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„ГРАДСКА ТОПЛАНА УЖИЦЕ“</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Број: 01-5/</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 xml:space="preserve">У Ж И Ц Е </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МОДЕЛ УГОВОРА</w:t>
      </w: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 xml:space="preserve"> О КУПОПРОДАЈИ  </w:t>
      </w:r>
      <w:r w:rsidR="00CE7E8F" w:rsidRPr="00CA5B3A">
        <w:rPr>
          <w:rFonts w:ascii="Arial" w:hAnsi="Arial" w:cs="Arial"/>
          <w:caps/>
          <w:color w:val="auto"/>
        </w:rPr>
        <w:t>хемикалија за кондиционирање воде</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Закључен у Ужицу, дана ______________.г. између уговорних страна:</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1. ____________________________________из_____________________ ул.____________________  мат.бр.______________, ПИБ _________________ , тек.рачун._____________________код банке__________________ кога заступа______________________  /у даљем тексту, Понуђач/, и</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2. ЈКП „Градска топлана Ужице“ Ужице,  мат.бр. 07311743 ПИБ 101501320 тек.рачун: 160-7485-28  код банке Интеза, које заступа директор Зоран Шибалић /у даљем тексту: Наручилац/.</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ПРЕДМЕТ УГОВОРА И УСЛОВИ ПРОДАЈЕ</w:t>
      </w:r>
    </w:p>
    <w:p w:rsidR="00BE6F46" w:rsidRPr="00CA5B3A" w:rsidRDefault="00BE6F46" w:rsidP="00BE6F46">
      <w:pPr>
        <w:shd w:val="clear" w:color="auto" w:fill="FFFFFF"/>
        <w:jc w:val="center"/>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1.</w:t>
      </w:r>
    </w:p>
    <w:p w:rsidR="00BE6F46" w:rsidRPr="00CA5B3A" w:rsidRDefault="00BE6F46" w:rsidP="00146373">
      <w:pPr>
        <w:suppressAutoHyphens w:val="0"/>
        <w:autoSpaceDE w:val="0"/>
        <w:autoSpaceDN w:val="0"/>
        <w:adjustRightInd w:val="0"/>
        <w:spacing w:line="240" w:lineRule="auto"/>
        <w:rPr>
          <w:rFonts w:ascii="Arial" w:eastAsiaTheme="minorHAnsi" w:hAnsi="Arial" w:cs="Arial"/>
          <w:bCs/>
          <w:color w:val="auto"/>
          <w:kern w:val="0"/>
          <w:lang w:eastAsia="en-US"/>
        </w:rPr>
      </w:pPr>
      <w:r w:rsidRPr="00CA5B3A">
        <w:rPr>
          <w:rFonts w:ascii="Arial" w:hAnsi="Arial" w:cs="Arial"/>
          <w:color w:val="auto"/>
        </w:rPr>
        <w:t xml:space="preserve"> Предмет овог уговора је  куповина добара,  </w:t>
      </w:r>
      <w:r w:rsidR="00146373" w:rsidRPr="00CA5B3A">
        <w:rPr>
          <w:rFonts w:ascii="Arial" w:eastAsiaTheme="minorHAnsi" w:hAnsi="Arial" w:cs="Arial"/>
          <w:b/>
          <w:bCs/>
          <w:color w:val="auto"/>
          <w:kern w:val="0"/>
          <w:lang w:eastAsia="en-US"/>
        </w:rPr>
        <w:t>хемикалије за кондиционирање воде</w:t>
      </w:r>
      <w:r w:rsidR="00DF794A" w:rsidRPr="00CA5B3A">
        <w:rPr>
          <w:rFonts w:ascii="Arial" w:eastAsiaTheme="minorHAnsi" w:hAnsi="Arial" w:cs="Arial"/>
          <w:b/>
          <w:bCs/>
          <w:color w:val="auto"/>
          <w:kern w:val="0"/>
          <w:lang w:eastAsia="en-US"/>
        </w:rPr>
        <w:t xml:space="preserve">, </w:t>
      </w:r>
      <w:r w:rsidR="00DF794A" w:rsidRPr="00CA5B3A">
        <w:rPr>
          <w:rFonts w:ascii="Arial" w:eastAsiaTheme="minorHAnsi" w:hAnsi="Arial" w:cs="Arial"/>
          <w:bCs/>
          <w:color w:val="auto"/>
          <w:kern w:val="0"/>
          <w:lang w:eastAsia="en-US"/>
        </w:rPr>
        <w:t xml:space="preserve">у свему </w:t>
      </w:r>
      <w:r w:rsidR="00DF794A" w:rsidRPr="00CA5B3A">
        <w:rPr>
          <w:rFonts w:ascii="Arial" w:hAnsi="Arial" w:cs="Arial"/>
          <w:color w:val="auto"/>
        </w:rPr>
        <w:t>према понуди бр. __________ од _______ г .</w:t>
      </w:r>
    </w:p>
    <w:p w:rsidR="00BE6F46" w:rsidRPr="00CA5B3A" w:rsidRDefault="00BE6F46" w:rsidP="00CE7E8F">
      <w:pPr>
        <w:suppressAutoHyphens w:val="0"/>
        <w:autoSpaceDE w:val="0"/>
        <w:autoSpaceDN w:val="0"/>
        <w:adjustRightInd w:val="0"/>
        <w:spacing w:line="240" w:lineRule="auto"/>
        <w:rPr>
          <w:rFonts w:ascii="Arial" w:eastAsiaTheme="minorHAnsi" w:hAnsi="Arial" w:cs="Arial"/>
          <w:color w:val="auto"/>
          <w:kern w:val="0"/>
          <w:lang w:eastAsia="en-US"/>
        </w:rPr>
      </w:pPr>
      <w:r w:rsidRPr="00CA5B3A">
        <w:rPr>
          <w:rFonts w:ascii="Arial" w:hAnsi="Arial" w:cs="Arial"/>
          <w:color w:val="auto"/>
        </w:rPr>
        <w:t xml:space="preserve"> </w:t>
      </w:r>
      <w:r w:rsidR="00CE7E8F" w:rsidRPr="00CA5B3A">
        <w:rPr>
          <w:rFonts w:ascii="Arial" w:hAnsi="Arial" w:cs="Arial"/>
          <w:color w:val="auto"/>
        </w:rPr>
        <w:t>Понуђач</w:t>
      </w:r>
      <w:r w:rsidRPr="00CA5B3A">
        <w:rPr>
          <w:rFonts w:ascii="Arial" w:hAnsi="Arial" w:cs="Arial"/>
          <w:color w:val="auto"/>
        </w:rPr>
        <w:t xml:space="preserve">  се  обавезује да купцу  прода: </w:t>
      </w:r>
      <w:r w:rsidR="00146373" w:rsidRPr="00CA5B3A">
        <w:rPr>
          <w:rFonts w:ascii="Arial" w:eastAsiaTheme="minorHAnsi" w:hAnsi="Arial" w:cs="Arial"/>
          <w:bCs/>
          <w:color w:val="auto"/>
          <w:kern w:val="0"/>
          <w:lang w:eastAsia="en-US"/>
        </w:rPr>
        <w:t>хемикалија за кондиционирање воде у топловоду</w:t>
      </w:r>
      <w:r w:rsidR="00146373" w:rsidRPr="00CA5B3A">
        <w:rPr>
          <w:rFonts w:ascii="Arial" w:eastAsia="TimesNewRomanPSMT" w:hAnsi="Arial" w:cs="Arial"/>
          <w:bCs/>
          <w:color w:val="auto"/>
          <w:lang w:eastAsia="hi-IN" w:bidi="hi-IN"/>
        </w:rPr>
        <w:t xml:space="preserve"> 1.500 литара, </w:t>
      </w:r>
      <w:r w:rsidR="00146373" w:rsidRPr="00CA5B3A">
        <w:rPr>
          <w:rFonts w:ascii="Arial" w:eastAsiaTheme="minorHAnsi" w:hAnsi="Arial" w:cs="Arial"/>
          <w:bCs/>
          <w:color w:val="auto"/>
          <w:kern w:val="0"/>
          <w:lang w:eastAsia="en-US"/>
        </w:rPr>
        <w:t>хемикалија за кондиционирање паровода 2</w:t>
      </w:r>
      <w:r w:rsidR="008E23FA" w:rsidRPr="00CA5B3A">
        <w:rPr>
          <w:rFonts w:ascii="Arial" w:eastAsiaTheme="minorHAnsi" w:hAnsi="Arial" w:cs="Arial"/>
          <w:bCs/>
          <w:color w:val="auto"/>
          <w:kern w:val="0"/>
          <w:lang w:eastAsia="en-US"/>
        </w:rPr>
        <w:t>5</w:t>
      </w:r>
      <w:r w:rsidR="00146373" w:rsidRPr="00CA5B3A">
        <w:rPr>
          <w:rFonts w:ascii="Arial" w:eastAsiaTheme="minorHAnsi" w:hAnsi="Arial" w:cs="Arial"/>
          <w:bCs/>
          <w:color w:val="auto"/>
          <w:kern w:val="0"/>
          <w:lang w:eastAsia="en-US"/>
        </w:rPr>
        <w:t>0 литара</w:t>
      </w:r>
      <w:r w:rsidR="00CE7E8F" w:rsidRPr="00CA5B3A">
        <w:rPr>
          <w:rFonts w:ascii="Arial" w:eastAsiaTheme="minorHAnsi" w:hAnsi="Arial" w:cs="Arial"/>
          <w:bCs/>
          <w:color w:val="auto"/>
          <w:kern w:val="0"/>
          <w:lang w:eastAsia="en-US"/>
        </w:rPr>
        <w:t>, такође се обавезује да у континуитету прати хемиски састав воде у систему (топловодимаи пароводима) и о резултатима извештава Наручиоца, током грејне сезоне.</w:t>
      </w:r>
    </w:p>
    <w:p w:rsidR="00BE6F46" w:rsidRPr="00CA5B3A" w:rsidRDefault="00BE6F46"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CE7E8F" w:rsidRPr="00CA5B3A" w:rsidRDefault="00CE7E8F"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ЦЕНА</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2.</w:t>
      </w:r>
    </w:p>
    <w:p w:rsidR="00842B02" w:rsidRPr="00CA5B3A" w:rsidRDefault="00BE6F46" w:rsidP="00DD10FB">
      <w:pPr>
        <w:suppressAutoHyphens w:val="0"/>
        <w:autoSpaceDE w:val="0"/>
        <w:autoSpaceDN w:val="0"/>
        <w:adjustRightInd w:val="0"/>
        <w:spacing w:line="240" w:lineRule="auto"/>
        <w:rPr>
          <w:rFonts w:ascii="Arial" w:hAnsi="Arial" w:cs="Arial"/>
          <w:color w:val="auto"/>
        </w:rPr>
      </w:pPr>
      <w:r w:rsidRPr="00CA5B3A">
        <w:rPr>
          <w:rFonts w:ascii="Arial" w:hAnsi="Arial" w:cs="Arial"/>
          <w:color w:val="auto"/>
        </w:rPr>
        <w:t xml:space="preserve">Цена </w:t>
      </w:r>
      <w:r w:rsidR="00842B02" w:rsidRPr="00CA5B3A">
        <w:rPr>
          <w:rFonts w:ascii="Arial" w:eastAsiaTheme="minorHAnsi" w:hAnsi="Arial" w:cs="Arial"/>
          <w:bCs/>
          <w:color w:val="auto"/>
          <w:kern w:val="0"/>
          <w:lang w:eastAsia="en-US"/>
        </w:rPr>
        <w:t>хемикалије за кондиционирање воде</w:t>
      </w:r>
      <w:r w:rsidRPr="00CA5B3A">
        <w:rPr>
          <w:rFonts w:ascii="Arial" w:hAnsi="Arial" w:cs="Arial"/>
          <w:color w:val="auto"/>
        </w:rPr>
        <w:t xml:space="preserve"> одређена  је  понудом   продавца и то</w:t>
      </w:r>
      <w:r w:rsidR="00842B02" w:rsidRPr="00CA5B3A">
        <w:rPr>
          <w:rFonts w:ascii="Arial" w:hAnsi="Arial" w:cs="Arial"/>
          <w:color w:val="auto"/>
        </w:rPr>
        <w:t>:</w:t>
      </w:r>
    </w:p>
    <w:p w:rsidR="00842B02" w:rsidRPr="00CA5B3A" w:rsidRDefault="00BE6F46" w:rsidP="00DD10FB">
      <w:pPr>
        <w:rPr>
          <w:rFonts w:ascii="Arial" w:eastAsia="TimesNewRomanPSMT" w:hAnsi="Arial" w:cs="Arial"/>
          <w:bCs/>
          <w:color w:val="auto"/>
          <w:lang w:eastAsia="hi-IN" w:bidi="hi-IN"/>
        </w:rPr>
      </w:pPr>
      <w:r w:rsidRPr="00CA5B3A">
        <w:rPr>
          <w:rFonts w:ascii="Arial" w:hAnsi="Arial" w:cs="Arial"/>
          <w:color w:val="auto"/>
        </w:rPr>
        <w:t xml:space="preserve"> </w:t>
      </w:r>
      <w:r w:rsidR="00842B02" w:rsidRPr="00CA5B3A">
        <w:rPr>
          <w:rFonts w:ascii="Arial" w:eastAsiaTheme="minorHAnsi" w:hAnsi="Arial" w:cs="Arial"/>
          <w:bCs/>
          <w:color w:val="auto"/>
          <w:kern w:val="0"/>
          <w:lang w:eastAsia="en-US"/>
        </w:rPr>
        <w:t>хемикалија за кондиционирање воде у топловоду</w:t>
      </w:r>
      <w:r w:rsidR="00842B02" w:rsidRPr="00CA5B3A">
        <w:rPr>
          <w:rFonts w:ascii="Arial" w:eastAsia="TimesNewRomanPSMT" w:hAnsi="Arial" w:cs="Arial"/>
          <w:bCs/>
          <w:color w:val="auto"/>
          <w:lang w:eastAsia="hi-IN" w:bidi="hi-IN"/>
        </w:rPr>
        <w:t>____________дин/лит;</w:t>
      </w:r>
    </w:p>
    <w:p w:rsidR="00842B02" w:rsidRPr="00CA5B3A" w:rsidRDefault="00842B02" w:rsidP="00DD10FB">
      <w:pPr>
        <w:rPr>
          <w:rFonts w:ascii="Arial" w:eastAsia="TimesNewRomanPSMT" w:hAnsi="Arial" w:cs="Arial"/>
          <w:bCs/>
          <w:color w:val="auto"/>
          <w:lang w:eastAsia="hi-IN" w:bidi="hi-IN"/>
        </w:rPr>
      </w:pPr>
      <w:r w:rsidRPr="00CA5B3A">
        <w:rPr>
          <w:rFonts w:ascii="Arial" w:eastAsia="TimesNewRomanPSMT" w:hAnsi="Arial" w:cs="Arial"/>
          <w:bCs/>
          <w:color w:val="auto"/>
          <w:lang w:eastAsia="hi-IN" w:bidi="hi-IN"/>
        </w:rPr>
        <w:t xml:space="preserve"> укупно за 1.500 литара (без ПДВ)   ________________________динара;                                                 </w:t>
      </w:r>
      <w:r w:rsidR="00DF794A" w:rsidRPr="00CA5B3A">
        <w:rPr>
          <w:rFonts w:ascii="Arial" w:eastAsia="TimesNewRomanPSMT" w:hAnsi="Arial" w:cs="Arial"/>
          <w:bCs/>
          <w:color w:val="auto"/>
          <w:lang w:eastAsia="hi-IN" w:bidi="hi-IN"/>
        </w:rPr>
        <w:t xml:space="preserve">         </w:t>
      </w:r>
      <w:r w:rsidRPr="00CA5B3A">
        <w:rPr>
          <w:rFonts w:ascii="Arial" w:eastAsiaTheme="minorHAnsi" w:hAnsi="Arial" w:cs="Arial"/>
          <w:bCs/>
          <w:color w:val="auto"/>
          <w:kern w:val="0"/>
          <w:lang w:eastAsia="en-US"/>
        </w:rPr>
        <w:t xml:space="preserve">хемикалија за кондиционирање паровода __________________дин/лит; </w:t>
      </w:r>
    </w:p>
    <w:p w:rsidR="00BE6F46" w:rsidRPr="00CA5B3A" w:rsidRDefault="00DF794A" w:rsidP="008569D3">
      <w:pPr>
        <w:rPr>
          <w:rFonts w:ascii="Arial" w:hAnsi="Arial" w:cs="Arial"/>
          <w:color w:val="auto"/>
        </w:rPr>
      </w:pPr>
      <w:r w:rsidRPr="00CA5B3A">
        <w:rPr>
          <w:rFonts w:ascii="Arial" w:eastAsiaTheme="minorHAnsi" w:hAnsi="Arial" w:cs="Arial"/>
          <w:bCs/>
          <w:color w:val="auto"/>
          <w:kern w:val="0"/>
          <w:lang w:eastAsia="en-US"/>
        </w:rPr>
        <w:t xml:space="preserve"> </w:t>
      </w:r>
      <w:r w:rsidR="00842B02" w:rsidRPr="00CA5B3A">
        <w:rPr>
          <w:rFonts w:ascii="Arial" w:eastAsiaTheme="minorHAnsi" w:hAnsi="Arial" w:cs="Arial"/>
          <w:bCs/>
          <w:color w:val="auto"/>
          <w:kern w:val="0"/>
          <w:lang w:eastAsia="en-US"/>
        </w:rPr>
        <w:t>укупно за 250 литара(без ПДВ-А)  _________________________динара</w:t>
      </w:r>
      <w:r w:rsidR="008569D3" w:rsidRPr="00CA5B3A">
        <w:rPr>
          <w:rFonts w:ascii="Arial" w:hAnsi="Arial" w:cs="Arial"/>
          <w:color w:val="auto"/>
        </w:rPr>
        <w:t>.</w:t>
      </w:r>
    </w:p>
    <w:p w:rsidR="008569D3" w:rsidRPr="00CA5B3A" w:rsidRDefault="008569D3" w:rsidP="008569D3">
      <w:pPr>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НАЧИН ПЛАЋАЊА</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3.</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 xml:space="preserve"> Продавац се обавезује да купцу  достави фактуру  за   преузету количину  </w:t>
      </w:r>
      <w:r w:rsidR="00DF794A" w:rsidRPr="00CA5B3A">
        <w:rPr>
          <w:rFonts w:ascii="Arial" w:eastAsiaTheme="minorHAnsi" w:hAnsi="Arial" w:cs="Arial"/>
          <w:bCs/>
          <w:color w:val="auto"/>
          <w:kern w:val="0"/>
          <w:lang w:eastAsia="en-US"/>
        </w:rPr>
        <w:t>хемикалија за кондиционирање воде</w:t>
      </w:r>
      <w:r w:rsidRPr="00CA5B3A">
        <w:rPr>
          <w:rFonts w:ascii="Arial" w:hAnsi="Arial" w:cs="Arial"/>
          <w:color w:val="auto"/>
        </w:rPr>
        <w:t>, а купац се обавезује да износ из фактуре плати  у року од __________ дана рачунајући од дана фактурисања.</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 xml:space="preserve">НАЧИН ПРЕУЗИМАЊА </w:t>
      </w:r>
    </w:p>
    <w:p w:rsidR="00BE6F46" w:rsidRPr="00CA5B3A" w:rsidRDefault="00BE6F46" w:rsidP="00BE6F46">
      <w:pPr>
        <w:shd w:val="clear" w:color="auto" w:fill="FFFFFF"/>
        <w:jc w:val="center"/>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4.</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 xml:space="preserve">Уговорене количине </w:t>
      </w:r>
      <w:r w:rsidR="002E5EEC" w:rsidRPr="00CA5B3A">
        <w:rPr>
          <w:rFonts w:ascii="Arial" w:eastAsiaTheme="minorHAnsi" w:hAnsi="Arial" w:cs="Arial"/>
          <w:bCs/>
          <w:color w:val="auto"/>
          <w:kern w:val="0"/>
          <w:lang w:eastAsia="en-US"/>
        </w:rPr>
        <w:t>хемикалија за кондиционирање воде</w:t>
      </w:r>
      <w:r w:rsidRPr="00CA5B3A">
        <w:rPr>
          <w:rFonts w:ascii="Arial" w:hAnsi="Arial" w:cs="Arial"/>
          <w:color w:val="auto"/>
        </w:rPr>
        <w:t xml:space="preserve"> из члана 1. овог уговора, </w:t>
      </w:r>
      <w:r w:rsidR="002530EB" w:rsidRPr="00CA5B3A">
        <w:rPr>
          <w:rFonts w:ascii="Arial" w:hAnsi="Arial" w:cs="Arial"/>
          <w:color w:val="auto"/>
        </w:rPr>
        <w:t>Понуђач</w:t>
      </w:r>
      <w:r w:rsidRPr="00CA5B3A">
        <w:rPr>
          <w:rFonts w:ascii="Arial" w:hAnsi="Arial" w:cs="Arial"/>
          <w:color w:val="auto"/>
        </w:rPr>
        <w:t xml:space="preserve"> ће испоручити</w:t>
      </w:r>
      <w:r w:rsidR="002530EB" w:rsidRPr="00CA5B3A">
        <w:rPr>
          <w:rFonts w:ascii="Arial" w:hAnsi="Arial" w:cs="Arial"/>
          <w:color w:val="auto"/>
        </w:rPr>
        <w:t xml:space="preserve"> једнократно најкасније 10 дана од дана закључења уговора</w:t>
      </w:r>
      <w:r w:rsidRPr="00CA5B3A">
        <w:rPr>
          <w:rFonts w:ascii="Arial" w:hAnsi="Arial" w:cs="Arial"/>
          <w:color w:val="auto"/>
        </w:rPr>
        <w:t>.</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КВАЛИТЕТ РОБЕ</w:t>
      </w:r>
    </w:p>
    <w:p w:rsidR="00BE6F46" w:rsidRPr="00CA5B3A" w:rsidRDefault="00BE6F46" w:rsidP="00BE6F46">
      <w:pPr>
        <w:shd w:val="clear" w:color="auto" w:fill="FFFFFF"/>
        <w:jc w:val="center"/>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5.</w:t>
      </w:r>
    </w:p>
    <w:p w:rsidR="00BE6F46" w:rsidRPr="00CA5B3A" w:rsidRDefault="00BE6F46" w:rsidP="00BE6F46">
      <w:pPr>
        <w:shd w:val="clear" w:color="auto" w:fill="FFFFFF"/>
        <w:rPr>
          <w:rFonts w:ascii="Arial" w:hAnsi="Arial" w:cs="Arial"/>
          <w:color w:val="auto"/>
        </w:rPr>
      </w:pPr>
      <w:r w:rsidRPr="00CA5B3A">
        <w:rPr>
          <w:rFonts w:ascii="Arial" w:hAnsi="Arial" w:cs="Arial"/>
          <w:color w:val="auto"/>
        </w:rPr>
        <w:t xml:space="preserve"> Продавац  гаран</w:t>
      </w:r>
      <w:r w:rsidR="002530EB" w:rsidRPr="00CA5B3A">
        <w:rPr>
          <w:rFonts w:ascii="Arial" w:hAnsi="Arial" w:cs="Arial"/>
          <w:color w:val="auto"/>
        </w:rPr>
        <w:t>тује квалитет  испоручене робе ,</w:t>
      </w:r>
      <w:r w:rsidRPr="00CA5B3A">
        <w:rPr>
          <w:rFonts w:ascii="Arial" w:hAnsi="Arial" w:cs="Arial"/>
          <w:color w:val="auto"/>
        </w:rPr>
        <w:t xml:space="preserve">  </w:t>
      </w:r>
      <w:r w:rsidR="002530EB" w:rsidRPr="00CA5B3A">
        <w:rPr>
          <w:rFonts w:ascii="Arial" w:hAnsi="Arial" w:cs="Arial"/>
          <w:color w:val="auto"/>
        </w:rPr>
        <w:t>а у складу са важећим домаћим и европским стандардом траженим у конкурсној документацији.</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ВИША СИЛА</w:t>
      </w:r>
    </w:p>
    <w:p w:rsidR="00BE6F46" w:rsidRPr="00CA5B3A" w:rsidRDefault="00BE6F46" w:rsidP="00BE6F46">
      <w:pPr>
        <w:shd w:val="clear" w:color="auto" w:fill="FFFFFF"/>
        <w:jc w:val="center"/>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 xml:space="preserve">Члан  </w:t>
      </w:r>
      <w:r w:rsidR="002530EB" w:rsidRPr="00CA5B3A">
        <w:rPr>
          <w:rFonts w:ascii="Arial" w:hAnsi="Arial" w:cs="Arial"/>
          <w:color w:val="auto"/>
        </w:rPr>
        <w:t>6</w:t>
      </w:r>
      <w:r w:rsidRPr="00CA5B3A">
        <w:rPr>
          <w:rFonts w:ascii="Arial" w:hAnsi="Arial" w:cs="Arial"/>
          <w:color w:val="auto"/>
        </w:rPr>
        <w:t>.</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Уговорне стране се ослобађају одговорности у случају дејства више силе: поплава, пожара, земљотреса, саобраћајне  или природне катастрофе, актима међународних органа или оргнаизација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BE6F46" w:rsidRDefault="00BE6F46" w:rsidP="00BE6F46">
      <w:pPr>
        <w:shd w:val="clear" w:color="auto" w:fill="FFFFFF"/>
        <w:jc w:val="both"/>
        <w:rPr>
          <w:rFonts w:ascii="Arial" w:hAnsi="Arial" w:cs="Arial"/>
          <w:color w:val="auto"/>
        </w:rPr>
      </w:pPr>
    </w:p>
    <w:p w:rsidR="00CA5B3A" w:rsidRDefault="00CA5B3A" w:rsidP="00BE6F46">
      <w:pPr>
        <w:shd w:val="clear" w:color="auto" w:fill="FFFFFF"/>
        <w:jc w:val="both"/>
        <w:rPr>
          <w:rFonts w:ascii="Arial" w:hAnsi="Arial" w:cs="Arial"/>
          <w:color w:val="auto"/>
        </w:rPr>
      </w:pPr>
    </w:p>
    <w:p w:rsidR="00CA5B3A" w:rsidRDefault="00CA5B3A" w:rsidP="00BE6F46">
      <w:pPr>
        <w:shd w:val="clear" w:color="auto" w:fill="FFFFFF"/>
        <w:jc w:val="both"/>
        <w:rPr>
          <w:rFonts w:ascii="Arial" w:hAnsi="Arial" w:cs="Arial"/>
          <w:color w:val="auto"/>
        </w:rPr>
      </w:pPr>
    </w:p>
    <w:p w:rsidR="00CA5B3A" w:rsidRDefault="00CA5B3A" w:rsidP="00BE6F46">
      <w:pPr>
        <w:shd w:val="clear" w:color="auto" w:fill="FFFFFF"/>
        <w:jc w:val="both"/>
        <w:rPr>
          <w:rFonts w:ascii="Arial" w:hAnsi="Arial" w:cs="Arial"/>
          <w:color w:val="auto"/>
        </w:rPr>
      </w:pPr>
    </w:p>
    <w:p w:rsidR="00CA5B3A" w:rsidRPr="00CA5B3A" w:rsidRDefault="00CA5B3A"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lastRenderedPageBreak/>
        <w:t>РОК ТРАЈАЊА УГОВОРА</w:t>
      </w:r>
    </w:p>
    <w:p w:rsidR="00BE6F46" w:rsidRPr="00CA5B3A" w:rsidRDefault="00BE6F46" w:rsidP="00BE6F46">
      <w:pPr>
        <w:shd w:val="clear" w:color="auto" w:fill="FFFFFF"/>
        <w:jc w:val="center"/>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8.</w:t>
      </w:r>
    </w:p>
    <w:p w:rsidR="00BE6F46" w:rsidRPr="00CA5B3A" w:rsidRDefault="00BE6F46" w:rsidP="002530EB">
      <w:pPr>
        <w:shd w:val="clear" w:color="auto" w:fill="FFFFFF"/>
        <w:jc w:val="both"/>
        <w:rPr>
          <w:rFonts w:ascii="Arial" w:hAnsi="Arial" w:cs="Arial"/>
          <w:color w:val="auto"/>
        </w:rPr>
      </w:pPr>
      <w:r w:rsidRPr="00CA5B3A">
        <w:rPr>
          <w:rFonts w:ascii="Arial" w:hAnsi="Arial" w:cs="Arial"/>
          <w:color w:val="auto"/>
        </w:rPr>
        <w:t>Уговор се закључује до преузимања уговорене количине</w:t>
      </w:r>
      <w:r w:rsidR="002530EB" w:rsidRPr="00CA5B3A">
        <w:rPr>
          <w:rFonts w:ascii="Arial" w:hAnsi="Arial" w:cs="Arial"/>
          <w:color w:val="auto"/>
        </w:rPr>
        <w:t xml:space="preserve"> </w:t>
      </w:r>
      <w:r w:rsidR="002530EB" w:rsidRPr="00CA5B3A">
        <w:rPr>
          <w:rFonts w:ascii="Arial" w:eastAsiaTheme="minorHAnsi" w:hAnsi="Arial" w:cs="Arial"/>
          <w:b/>
          <w:bCs/>
          <w:color w:val="auto"/>
          <w:kern w:val="0"/>
          <w:lang w:eastAsia="en-US"/>
        </w:rPr>
        <w:t>хемикалија за кондиционирање воде.</w:t>
      </w:r>
      <w:r w:rsidRPr="00CA5B3A">
        <w:rPr>
          <w:rFonts w:ascii="Arial" w:hAnsi="Arial" w:cs="Arial"/>
          <w:color w:val="auto"/>
        </w:rPr>
        <w:t xml:space="preserve"> </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ЗАВРШНЕ ОДРЕДБЕ</w:t>
      </w:r>
    </w:p>
    <w:p w:rsidR="00BE6F46" w:rsidRPr="00CA5B3A" w:rsidRDefault="00BE6F46" w:rsidP="00BE6F46">
      <w:pPr>
        <w:shd w:val="clear" w:color="auto" w:fill="FFFFFF"/>
        <w:jc w:val="center"/>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9.</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Уговорне стране су сагласне да авентуалне спорове реше  споразумно, а ако   у томе не успеју, уговарају надлежност Привредног суда у Ужицу.</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10.</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Овај уговор се може изменити или допунити у писаној форми – закључивањем анекса уговора.</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Уговорне стране се обавезују да једна другој  доставе податке о свакој извршеној статусној  или организационој промени, као и податке увези текућег рачуна, адресе и др./.</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11.</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За све што  овим уговором није предвиђено, примењују се одредбе  Закона о облигационим односима.</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12.</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Овај уговор ступа на снагу даном обостраног потписивања уговора од стране  овлашћених заступника уговорних страна.</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center"/>
        <w:rPr>
          <w:rFonts w:ascii="Arial" w:hAnsi="Arial" w:cs="Arial"/>
          <w:color w:val="auto"/>
        </w:rPr>
      </w:pPr>
      <w:r w:rsidRPr="00CA5B3A">
        <w:rPr>
          <w:rFonts w:ascii="Arial" w:hAnsi="Arial" w:cs="Arial"/>
          <w:color w:val="auto"/>
        </w:rPr>
        <w:t>Члан 14.</w:t>
      </w:r>
    </w:p>
    <w:p w:rsidR="00BE6F46" w:rsidRPr="00CA5B3A" w:rsidRDefault="00BE6F46" w:rsidP="00BE6F46">
      <w:pPr>
        <w:shd w:val="clear" w:color="auto" w:fill="FFFFFF"/>
        <w:jc w:val="both"/>
        <w:rPr>
          <w:rFonts w:ascii="Arial" w:hAnsi="Arial" w:cs="Arial"/>
          <w:color w:val="auto"/>
        </w:rPr>
      </w:pPr>
      <w:r w:rsidRPr="00CA5B3A">
        <w:rPr>
          <w:rFonts w:ascii="Arial" w:hAnsi="Arial" w:cs="Arial"/>
          <w:color w:val="auto"/>
        </w:rPr>
        <w:t>Овај уговор  је  закључен у 6 /шест/ равногласна примерка од којих по 3 /три/ примерка задржавају уговорне стране за своје потребе.</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A35450" w:rsidP="00BE6F46">
      <w:pPr>
        <w:shd w:val="clear" w:color="auto" w:fill="FFFFFF"/>
        <w:jc w:val="both"/>
        <w:rPr>
          <w:rFonts w:ascii="Arial" w:hAnsi="Arial" w:cs="Arial"/>
          <w:color w:val="auto"/>
        </w:rPr>
      </w:pPr>
      <w:r w:rsidRPr="00CA5B3A">
        <w:rPr>
          <w:rFonts w:ascii="Arial" w:hAnsi="Arial" w:cs="Arial"/>
          <w:color w:val="auto"/>
        </w:rPr>
        <w:t>ЗА ПОНУЂАЧА</w:t>
      </w:r>
      <w:r w:rsidRPr="00CA5B3A">
        <w:rPr>
          <w:rFonts w:ascii="Arial" w:hAnsi="Arial" w:cs="Arial"/>
          <w:color w:val="auto"/>
        </w:rPr>
        <w:tab/>
        <w:t xml:space="preserve">                                                                              </w:t>
      </w:r>
      <w:r w:rsidR="00BE6F46" w:rsidRPr="00CA5B3A">
        <w:rPr>
          <w:rFonts w:ascii="Arial" w:hAnsi="Arial" w:cs="Arial"/>
          <w:color w:val="auto"/>
        </w:rPr>
        <w:t>ЗА НАРУЧИОЦА</w:t>
      </w:r>
    </w:p>
    <w:p w:rsidR="00BE6F46" w:rsidRPr="00CA5B3A" w:rsidRDefault="00BE6F46" w:rsidP="00BE6F46">
      <w:pPr>
        <w:shd w:val="clear" w:color="auto" w:fill="FFFFFF"/>
        <w:jc w:val="both"/>
        <w:rPr>
          <w:rFonts w:ascii="Arial" w:hAnsi="Arial" w:cs="Arial"/>
          <w:color w:val="auto"/>
        </w:rPr>
      </w:pPr>
    </w:p>
    <w:p w:rsidR="00BE6F46" w:rsidRPr="00CA5B3A" w:rsidRDefault="00A35450" w:rsidP="00BE6F46">
      <w:pPr>
        <w:shd w:val="clear" w:color="auto" w:fill="FFFFFF"/>
        <w:jc w:val="both"/>
        <w:rPr>
          <w:rFonts w:ascii="Arial" w:hAnsi="Arial" w:cs="Arial"/>
          <w:color w:val="auto"/>
        </w:rPr>
      </w:pPr>
      <w:r w:rsidRPr="00CA5B3A">
        <w:rPr>
          <w:rFonts w:ascii="Arial" w:hAnsi="Arial" w:cs="Arial"/>
          <w:color w:val="auto"/>
        </w:rPr>
        <w:t xml:space="preserve">                                                                                                                  </w:t>
      </w:r>
      <w:r w:rsidR="00BE6F46" w:rsidRPr="00CA5B3A">
        <w:rPr>
          <w:rFonts w:ascii="Arial" w:hAnsi="Arial" w:cs="Arial"/>
          <w:color w:val="auto"/>
        </w:rPr>
        <w:t xml:space="preserve">__________________  </w:t>
      </w:r>
      <w:r w:rsidRPr="00CA5B3A">
        <w:rPr>
          <w:rFonts w:ascii="Arial" w:hAnsi="Arial" w:cs="Arial"/>
          <w:color w:val="auto"/>
        </w:rPr>
        <w:t xml:space="preserve">                                                              ____________________</w:t>
      </w:r>
      <w:r w:rsidR="00BE6F46" w:rsidRPr="00CA5B3A">
        <w:rPr>
          <w:rFonts w:ascii="Arial" w:hAnsi="Arial" w:cs="Arial"/>
          <w:color w:val="auto"/>
        </w:rPr>
        <w:t xml:space="preserve">                                                                       </w:t>
      </w:r>
      <w:r w:rsidRPr="00CA5B3A">
        <w:rPr>
          <w:rFonts w:ascii="Arial" w:hAnsi="Arial" w:cs="Arial"/>
          <w:color w:val="auto"/>
        </w:rPr>
        <w:t xml:space="preserve">                              </w:t>
      </w: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A35450" w:rsidRPr="00CA5B3A" w:rsidRDefault="00A35450" w:rsidP="00BE6F46">
      <w:pPr>
        <w:shd w:val="clear" w:color="auto" w:fill="FFFFFF"/>
        <w:jc w:val="both"/>
        <w:rPr>
          <w:rFonts w:ascii="Arial" w:hAnsi="Arial" w:cs="Arial"/>
          <w:color w:val="auto"/>
        </w:rPr>
      </w:pPr>
    </w:p>
    <w:p w:rsidR="00A35450" w:rsidRPr="00CA5B3A" w:rsidRDefault="00A35450" w:rsidP="00BE6F46">
      <w:pPr>
        <w:shd w:val="clear" w:color="auto" w:fill="FFFFFF"/>
        <w:jc w:val="both"/>
        <w:rPr>
          <w:rFonts w:ascii="Arial" w:hAnsi="Arial" w:cs="Arial"/>
          <w:color w:val="auto"/>
        </w:rPr>
      </w:pPr>
    </w:p>
    <w:p w:rsidR="00A35450" w:rsidRPr="00CA5B3A" w:rsidRDefault="00A35450" w:rsidP="00BE6F46">
      <w:pPr>
        <w:shd w:val="clear" w:color="auto" w:fill="FFFFFF"/>
        <w:jc w:val="both"/>
        <w:rPr>
          <w:rFonts w:ascii="Arial" w:hAnsi="Arial" w:cs="Arial"/>
          <w:color w:val="auto"/>
        </w:rPr>
      </w:pPr>
    </w:p>
    <w:p w:rsidR="008E23FA" w:rsidRPr="00CA5B3A" w:rsidRDefault="008E23FA" w:rsidP="00BE6F46">
      <w:pPr>
        <w:shd w:val="clear" w:color="auto" w:fill="FFFFFF"/>
        <w:jc w:val="both"/>
        <w:rPr>
          <w:rFonts w:ascii="Arial" w:hAnsi="Arial" w:cs="Arial"/>
          <w:color w:val="auto"/>
        </w:rPr>
      </w:pPr>
    </w:p>
    <w:p w:rsidR="008E23FA" w:rsidRPr="00CA5B3A" w:rsidRDefault="008E23FA" w:rsidP="00BE6F46">
      <w:pPr>
        <w:shd w:val="clear" w:color="auto" w:fill="FFFFFF"/>
        <w:jc w:val="both"/>
        <w:rPr>
          <w:rFonts w:ascii="Arial" w:hAnsi="Arial" w:cs="Arial"/>
          <w:color w:val="auto"/>
        </w:rPr>
      </w:pPr>
    </w:p>
    <w:p w:rsidR="008E23FA" w:rsidRPr="00CA5B3A" w:rsidRDefault="008E23FA" w:rsidP="00BE6F46">
      <w:pPr>
        <w:shd w:val="clear" w:color="auto" w:fill="FFFFFF"/>
        <w:jc w:val="both"/>
        <w:rPr>
          <w:rFonts w:ascii="Arial" w:hAnsi="Arial" w:cs="Arial"/>
          <w:color w:val="auto"/>
        </w:rPr>
      </w:pPr>
    </w:p>
    <w:p w:rsidR="008E23FA" w:rsidRPr="00CA5B3A" w:rsidRDefault="008E23FA" w:rsidP="00BE6F46">
      <w:pPr>
        <w:shd w:val="clear" w:color="auto" w:fill="FFFFFF"/>
        <w:jc w:val="both"/>
        <w:rPr>
          <w:rFonts w:ascii="Arial" w:hAnsi="Arial" w:cs="Arial"/>
          <w:color w:val="auto"/>
        </w:rPr>
      </w:pPr>
    </w:p>
    <w:p w:rsidR="008E23FA" w:rsidRPr="00CA5B3A" w:rsidRDefault="008E23FA" w:rsidP="00BE6F46">
      <w:pPr>
        <w:shd w:val="clear" w:color="auto" w:fill="FFFFFF"/>
        <w:jc w:val="both"/>
        <w:rPr>
          <w:rFonts w:ascii="Arial" w:hAnsi="Arial" w:cs="Arial"/>
          <w:color w:val="auto"/>
        </w:rPr>
      </w:pPr>
    </w:p>
    <w:p w:rsidR="008E23FA" w:rsidRPr="00CA5B3A" w:rsidRDefault="008E23FA" w:rsidP="00BE6F46">
      <w:pPr>
        <w:shd w:val="clear" w:color="auto" w:fill="FFFFFF"/>
        <w:jc w:val="both"/>
        <w:rPr>
          <w:rFonts w:ascii="Arial" w:hAnsi="Arial" w:cs="Arial"/>
          <w:color w:val="auto"/>
        </w:rPr>
      </w:pPr>
    </w:p>
    <w:p w:rsidR="00BE6F46" w:rsidRPr="00CA5B3A" w:rsidRDefault="00BE6F46" w:rsidP="00BE6F46">
      <w:pPr>
        <w:shd w:val="clear" w:color="auto" w:fill="FFFFFF"/>
        <w:jc w:val="both"/>
        <w:rPr>
          <w:rFonts w:ascii="Arial" w:hAnsi="Arial" w:cs="Arial"/>
          <w:color w:val="auto"/>
        </w:rPr>
      </w:pPr>
    </w:p>
    <w:p w:rsidR="00BE6F46" w:rsidRPr="00CA5B3A" w:rsidRDefault="00BE6F46" w:rsidP="00BE6F46">
      <w:pPr>
        <w:shd w:val="clear" w:color="auto" w:fill="C6D9F1"/>
        <w:jc w:val="center"/>
        <w:rPr>
          <w:rFonts w:ascii="Arial" w:hAnsi="Arial" w:cs="Arial"/>
          <w:b/>
          <w:bCs/>
          <w:i/>
          <w:iCs/>
          <w:color w:val="auto"/>
        </w:rPr>
      </w:pPr>
      <w:r w:rsidRPr="00CA5B3A">
        <w:rPr>
          <w:rFonts w:ascii="Arial" w:hAnsi="Arial" w:cs="Arial"/>
          <w:b/>
          <w:bCs/>
          <w:i/>
          <w:iCs/>
          <w:color w:val="auto"/>
        </w:rPr>
        <w:t>IX ОБРАЗАЦ ТРОШКОВА ПРИПРЕМЕ ПОНУДЕ</w:t>
      </w:r>
    </w:p>
    <w:p w:rsidR="00BE6F46" w:rsidRPr="00CA5B3A" w:rsidRDefault="00BE6F46" w:rsidP="00BE6F46">
      <w:pPr>
        <w:shd w:val="clear" w:color="auto" w:fill="C6D9F1"/>
        <w:jc w:val="center"/>
        <w:rPr>
          <w:rFonts w:ascii="Arial" w:hAnsi="Arial" w:cs="Arial"/>
          <w:b/>
          <w:bCs/>
          <w:i/>
          <w:iCs/>
          <w:color w:val="auto"/>
        </w:rPr>
      </w:pPr>
    </w:p>
    <w:p w:rsidR="00BE6F46" w:rsidRPr="00CA5B3A" w:rsidRDefault="00BE6F46" w:rsidP="00BE6F46">
      <w:pPr>
        <w:shd w:val="clear" w:color="auto" w:fill="FFFFFF"/>
        <w:jc w:val="center"/>
        <w:rPr>
          <w:rFonts w:ascii="Arial" w:hAnsi="Arial" w:cs="Arial"/>
          <w:b/>
          <w:bCs/>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spacing w:after="120"/>
        <w:jc w:val="both"/>
        <w:rPr>
          <w:rFonts w:ascii="Arial" w:hAnsi="Arial" w:cs="Arial"/>
          <w:b/>
          <w:i/>
          <w:color w:val="auto"/>
        </w:rPr>
      </w:pPr>
      <w:r w:rsidRPr="00CA5B3A">
        <w:rPr>
          <w:rFonts w:ascii="Arial" w:hAnsi="Arial" w:cs="Arial"/>
          <w:color w:val="auto"/>
        </w:rPr>
        <w:t xml:space="preserve">У складу са чланом 88. </w:t>
      </w:r>
      <w:r w:rsidRPr="00CA5B3A">
        <w:rPr>
          <w:rFonts w:ascii="Arial" w:hAnsi="Arial" w:cs="Arial"/>
          <w:color w:val="auto"/>
          <w:lang w:val="sr-Cyrl-CS"/>
        </w:rPr>
        <w:t>став 1.</w:t>
      </w:r>
      <w:r w:rsidRPr="00CA5B3A">
        <w:rPr>
          <w:rFonts w:ascii="Arial" w:hAnsi="Arial" w:cs="Arial"/>
          <w:color w:val="auto"/>
        </w:rPr>
        <w:t xml:space="preserve"> Закона, понуђач__________________________ </w:t>
      </w:r>
      <w:r w:rsidRPr="00CA5B3A">
        <w:rPr>
          <w:rFonts w:ascii="Arial" w:hAnsi="Arial" w:cs="Arial"/>
          <w:i/>
          <w:iCs/>
          <w:color w:val="auto"/>
        </w:rPr>
        <w:t xml:space="preserve">[навести </w:t>
      </w:r>
      <w:r w:rsidRPr="00CA5B3A">
        <w:rPr>
          <w:rFonts w:ascii="Arial" w:hAnsi="Arial" w:cs="Arial"/>
          <w:i/>
          <w:iCs/>
          <w:color w:val="auto"/>
          <w:lang w:val="sr-Cyrl-CS"/>
        </w:rPr>
        <w:t>назив понуђача</w:t>
      </w:r>
      <w:r w:rsidRPr="00CA5B3A">
        <w:rPr>
          <w:rFonts w:ascii="Arial" w:hAnsi="Arial" w:cs="Arial"/>
          <w:i/>
          <w:iCs/>
          <w:color w:val="auto"/>
        </w:rPr>
        <w:t xml:space="preserve">], </w:t>
      </w:r>
      <w:r w:rsidRPr="00CA5B3A">
        <w:rPr>
          <w:rFonts w:ascii="Arial" w:hAnsi="Arial" w:cs="Arial"/>
          <w:color w:val="auto"/>
        </w:rPr>
        <w:t>достав</w:t>
      </w:r>
      <w:r w:rsidRPr="00CA5B3A">
        <w:rPr>
          <w:rFonts w:ascii="Arial" w:hAnsi="Arial" w:cs="Arial"/>
          <w:color w:val="auto"/>
          <w:lang w:val="sr-Cyrl-CS"/>
        </w:rPr>
        <w:t xml:space="preserve">ља </w:t>
      </w:r>
      <w:r w:rsidRPr="00CA5B3A">
        <w:rPr>
          <w:rFonts w:ascii="Arial" w:hAnsi="Arial" w:cs="Arial"/>
          <w:color w:val="auto"/>
        </w:rPr>
        <w:t xml:space="preserve">укупан износ и структуру трошкова припремања понуде, </w:t>
      </w:r>
      <w:r w:rsidRPr="00CA5B3A">
        <w:rPr>
          <w:rFonts w:ascii="Arial" w:hAnsi="Arial" w:cs="Arial"/>
          <w:color w:val="auto"/>
          <w:lang w:val="sr-Cyrl-CS"/>
        </w:rPr>
        <w:t xml:space="preserve">како следи у </w:t>
      </w:r>
      <w:r w:rsidRPr="00CA5B3A">
        <w:rPr>
          <w:rFonts w:ascii="Arial" w:hAnsi="Arial" w:cs="Arial"/>
          <w:color w:val="auto"/>
        </w:rPr>
        <w:t>табели:</w:t>
      </w:r>
    </w:p>
    <w:tbl>
      <w:tblPr>
        <w:tblW w:w="0" w:type="auto"/>
        <w:tblInd w:w="108" w:type="dxa"/>
        <w:tblLayout w:type="fixed"/>
        <w:tblLook w:val="04A0"/>
      </w:tblPr>
      <w:tblGrid>
        <w:gridCol w:w="5565"/>
        <w:gridCol w:w="3410"/>
      </w:tblGrid>
      <w:tr w:rsidR="00BE6F46" w:rsidRPr="00CA5B3A" w:rsidTr="00BE6F46">
        <w:tc>
          <w:tcPr>
            <w:tcW w:w="5565" w:type="dxa"/>
            <w:tcBorders>
              <w:top w:val="single" w:sz="4" w:space="0" w:color="000000"/>
              <w:left w:val="single" w:sz="4" w:space="0" w:color="000000"/>
              <w:bottom w:val="single" w:sz="4" w:space="0" w:color="000000"/>
              <w:right w:val="nil"/>
            </w:tcBorders>
            <w:hideMark/>
          </w:tcPr>
          <w:p w:rsidR="00BE6F46" w:rsidRPr="00CA5B3A" w:rsidRDefault="00BE6F46">
            <w:pPr>
              <w:widowControl w:val="0"/>
              <w:jc w:val="center"/>
              <w:rPr>
                <w:rFonts w:ascii="Arial" w:eastAsia="SimSun" w:hAnsi="Arial" w:cs="Arial"/>
                <w:b/>
                <w:i/>
                <w:color w:val="auto"/>
                <w:lang w:eastAsia="hi-IN" w:bidi="hi-IN"/>
              </w:rPr>
            </w:pPr>
            <w:r w:rsidRPr="00CA5B3A">
              <w:rPr>
                <w:rFonts w:ascii="Arial" w:hAnsi="Arial" w:cs="Arial"/>
                <w:b/>
                <w:i/>
                <w:color w:val="auto"/>
              </w:rPr>
              <w:t>ВРСТА ТРОШКА</w:t>
            </w:r>
          </w:p>
        </w:tc>
        <w:tc>
          <w:tcPr>
            <w:tcW w:w="3410" w:type="dxa"/>
            <w:tcBorders>
              <w:top w:val="single" w:sz="4" w:space="0" w:color="000000"/>
              <w:left w:val="single" w:sz="4" w:space="0" w:color="000000"/>
              <w:bottom w:val="single" w:sz="4" w:space="0" w:color="000000"/>
              <w:right w:val="single" w:sz="4" w:space="0" w:color="000000"/>
            </w:tcBorders>
            <w:hideMark/>
          </w:tcPr>
          <w:p w:rsidR="00BE6F46" w:rsidRPr="00CA5B3A" w:rsidRDefault="00BE6F46">
            <w:pPr>
              <w:widowControl w:val="0"/>
              <w:jc w:val="center"/>
              <w:rPr>
                <w:rFonts w:ascii="Arial" w:eastAsia="SimSun" w:hAnsi="Arial" w:cs="Arial"/>
                <w:color w:val="auto"/>
                <w:lang w:eastAsia="hi-IN" w:bidi="hi-IN"/>
              </w:rPr>
            </w:pPr>
            <w:r w:rsidRPr="00CA5B3A">
              <w:rPr>
                <w:rFonts w:ascii="Arial" w:hAnsi="Arial" w:cs="Arial"/>
                <w:b/>
                <w:i/>
                <w:color w:val="auto"/>
              </w:rPr>
              <w:t>ИЗНОС ТРОШКА У РСД</w:t>
            </w: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right"/>
              <w:rPr>
                <w:rFonts w:ascii="Arial" w:eastAsia="SimSun" w:hAnsi="Arial" w:cs="Arial"/>
                <w:color w:val="auto"/>
                <w:lang w:eastAsia="hi-IN" w:bidi="hi-IN"/>
              </w:rPr>
            </w:pP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jc w:val="right"/>
              <w:rPr>
                <w:rFonts w:ascii="Arial" w:eastAsia="SimSun" w:hAnsi="Arial" w:cs="Arial"/>
                <w:color w:val="auto"/>
                <w:lang w:eastAsia="hi-IN" w:bidi="hi-IN"/>
              </w:rPr>
            </w:pP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color w:val="auto"/>
                <w:lang w:eastAsia="hi-IN" w:bidi="hi-IN"/>
              </w:rPr>
            </w:pP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color w:val="auto"/>
                <w:lang w:eastAsia="hi-IN" w:bidi="hi-IN"/>
              </w:rPr>
            </w:pP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color w:val="auto"/>
                <w:lang w:eastAsia="hi-IN" w:bidi="hi-IN"/>
              </w:rPr>
            </w:pP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widowControl w:val="0"/>
              <w:snapToGrid w:val="0"/>
              <w:jc w:val="both"/>
              <w:rPr>
                <w:rFonts w:ascii="Arial" w:eastAsia="SimSun" w:hAnsi="Arial" w:cs="Arial"/>
                <w:color w:val="auto"/>
                <w:lang w:eastAsia="hi-IN" w:bidi="hi-IN"/>
              </w:rPr>
            </w:pP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color w:val="auto"/>
                <w:lang w:eastAsia="hi-IN" w:bidi="hi-IN"/>
              </w:rPr>
            </w:pPr>
          </w:p>
        </w:tc>
      </w:tr>
      <w:tr w:rsidR="00BE6F46" w:rsidRPr="00CA5B3A" w:rsidTr="00BE6F46">
        <w:tc>
          <w:tcPr>
            <w:tcW w:w="5565" w:type="dxa"/>
            <w:tcBorders>
              <w:top w:val="single" w:sz="4" w:space="0" w:color="000000"/>
              <w:left w:val="single" w:sz="4" w:space="0" w:color="000000"/>
              <w:bottom w:val="single" w:sz="4" w:space="0" w:color="000000"/>
              <w:right w:val="nil"/>
            </w:tcBorders>
          </w:tcPr>
          <w:p w:rsidR="00BE6F46" w:rsidRPr="00CA5B3A" w:rsidRDefault="00BE6F46">
            <w:pPr>
              <w:snapToGrid w:val="0"/>
              <w:jc w:val="both"/>
              <w:rPr>
                <w:rFonts w:ascii="Arial" w:eastAsia="SimSun" w:hAnsi="Arial" w:cs="Arial"/>
                <w:i/>
                <w:color w:val="auto"/>
                <w:lang w:eastAsia="hi-IN" w:bidi="hi-IN"/>
              </w:rPr>
            </w:pPr>
          </w:p>
          <w:p w:rsidR="00BE6F46" w:rsidRPr="00CA5B3A" w:rsidRDefault="00BE6F46">
            <w:pPr>
              <w:widowControl w:val="0"/>
              <w:jc w:val="both"/>
              <w:rPr>
                <w:rFonts w:ascii="Arial" w:eastAsia="SimSun" w:hAnsi="Arial" w:cs="Arial"/>
                <w:color w:val="auto"/>
                <w:lang w:val="ru-RU" w:eastAsia="hi-IN" w:bidi="hi-IN"/>
              </w:rPr>
            </w:pPr>
            <w:r w:rsidRPr="00CA5B3A">
              <w:rPr>
                <w:rFonts w:ascii="Arial" w:hAnsi="Arial" w:cs="Arial"/>
                <w:b/>
                <w:i/>
                <w:color w:val="auto"/>
              </w:rPr>
              <w:t>УКУПАН ИЗНОС ТРОШКОВА ПРИПРЕМАЊА ПОНУДЕ</w:t>
            </w:r>
          </w:p>
        </w:tc>
        <w:tc>
          <w:tcPr>
            <w:tcW w:w="3410" w:type="dxa"/>
            <w:tcBorders>
              <w:top w:val="single" w:sz="4" w:space="0" w:color="000000"/>
              <w:left w:val="single" w:sz="4" w:space="0" w:color="000000"/>
              <w:bottom w:val="single" w:sz="4" w:space="0" w:color="000000"/>
              <w:right w:val="single" w:sz="4" w:space="0" w:color="000000"/>
            </w:tcBorders>
          </w:tcPr>
          <w:p w:rsidR="00BE6F46" w:rsidRPr="00CA5B3A" w:rsidRDefault="00BE6F46">
            <w:pPr>
              <w:widowControl w:val="0"/>
              <w:snapToGrid w:val="0"/>
              <w:rPr>
                <w:rFonts w:ascii="Arial" w:eastAsia="SimSun" w:hAnsi="Arial" w:cs="Arial"/>
                <w:color w:val="auto"/>
                <w:lang w:val="ru-RU" w:eastAsia="hi-IN" w:bidi="hi-IN"/>
              </w:rPr>
            </w:pPr>
          </w:p>
        </w:tc>
      </w:tr>
    </w:tbl>
    <w:p w:rsidR="00BE6F46" w:rsidRPr="00CA5B3A" w:rsidRDefault="00BE6F46" w:rsidP="00BE6F46">
      <w:pPr>
        <w:jc w:val="both"/>
        <w:rPr>
          <w:rFonts w:ascii="Arial" w:eastAsia="SimSun" w:hAnsi="Arial" w:cs="Arial"/>
          <w:color w:val="auto"/>
          <w:lang w:eastAsia="hi-IN" w:bidi="hi-IN"/>
        </w:rPr>
      </w:pPr>
    </w:p>
    <w:p w:rsidR="00BE6F46" w:rsidRPr="00CA5B3A" w:rsidRDefault="00BE6F46" w:rsidP="00BE6F46">
      <w:pPr>
        <w:jc w:val="both"/>
        <w:rPr>
          <w:rFonts w:ascii="Arial" w:hAnsi="Arial" w:cs="Arial"/>
          <w:color w:val="auto"/>
        </w:rPr>
      </w:pPr>
      <w:r w:rsidRPr="00CA5B3A">
        <w:rPr>
          <w:rFonts w:ascii="Arial" w:hAnsi="Arial" w:cs="Arial"/>
          <w:color w:val="auto"/>
        </w:rPr>
        <w:t>Трошкове припреме и подношења понуде сноси искључиво понуђач и не може тражити од наручиоца накнаду трошкова.</w:t>
      </w:r>
    </w:p>
    <w:p w:rsidR="00BE6F46" w:rsidRPr="00CA5B3A" w:rsidRDefault="00BE6F46" w:rsidP="00BE6F46">
      <w:pPr>
        <w:jc w:val="both"/>
        <w:rPr>
          <w:rFonts w:ascii="Arial" w:hAnsi="Arial" w:cs="Arial"/>
          <w:b/>
          <w:bCs/>
          <w:i/>
          <w:color w:val="auto"/>
        </w:rPr>
      </w:pPr>
      <w:r w:rsidRPr="00CA5B3A">
        <w:rPr>
          <w:rFonts w:ascii="Arial" w:hAnsi="Arial" w:cs="Arial"/>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E6F46" w:rsidRPr="00CA5B3A" w:rsidRDefault="00BE6F46" w:rsidP="00BE6F46">
      <w:pPr>
        <w:spacing w:after="120"/>
        <w:ind w:firstLine="426"/>
        <w:jc w:val="both"/>
        <w:rPr>
          <w:rFonts w:ascii="Arial" w:hAnsi="Arial" w:cs="Arial"/>
          <w:b/>
          <w:bCs/>
          <w:i/>
          <w:color w:val="auto"/>
        </w:rPr>
      </w:pPr>
    </w:p>
    <w:p w:rsidR="00BE6F46" w:rsidRPr="00CA5B3A" w:rsidRDefault="00BE6F46" w:rsidP="00BE6F46">
      <w:pPr>
        <w:spacing w:after="120"/>
        <w:jc w:val="both"/>
        <w:rPr>
          <w:rFonts w:ascii="Arial" w:hAnsi="Arial" w:cs="Arial"/>
          <w:bCs/>
          <w:color w:val="auto"/>
        </w:rPr>
      </w:pPr>
      <w:r w:rsidRPr="00CA5B3A">
        <w:rPr>
          <w:rFonts w:ascii="Arial" w:hAnsi="Arial" w:cs="Arial"/>
          <w:b/>
          <w:bCs/>
          <w:i/>
          <w:color w:val="auto"/>
        </w:rPr>
        <w:t xml:space="preserve">Напомена: </w:t>
      </w:r>
      <w:r w:rsidRPr="00CA5B3A">
        <w:rPr>
          <w:rFonts w:ascii="Arial" w:hAnsi="Arial" w:cs="Arial"/>
          <w:bCs/>
          <w:i/>
          <w:color w:val="auto"/>
        </w:rPr>
        <w:t>достављање овог обрасца није обавезно</w:t>
      </w:r>
    </w:p>
    <w:p w:rsidR="00BE6F46" w:rsidRPr="00CA5B3A" w:rsidRDefault="00BE6F46" w:rsidP="00BE6F46">
      <w:pPr>
        <w:spacing w:after="120"/>
        <w:ind w:firstLine="425"/>
        <w:jc w:val="both"/>
        <w:rPr>
          <w:rFonts w:ascii="Arial" w:hAnsi="Arial" w:cs="Arial"/>
          <w:bCs/>
          <w:color w:val="auto"/>
        </w:rPr>
      </w:pPr>
    </w:p>
    <w:tbl>
      <w:tblPr>
        <w:tblW w:w="0" w:type="auto"/>
        <w:tblLayout w:type="fixed"/>
        <w:tblLook w:val="04A0"/>
      </w:tblPr>
      <w:tblGrid>
        <w:gridCol w:w="3080"/>
        <w:gridCol w:w="3068"/>
        <w:gridCol w:w="3094"/>
      </w:tblGrid>
      <w:tr w:rsidR="00BE6F46" w:rsidRPr="00CA5B3A" w:rsidTr="00BE6F46">
        <w:tc>
          <w:tcPr>
            <w:tcW w:w="3080" w:type="dxa"/>
            <w:vAlign w:val="center"/>
            <w:hideMark/>
          </w:tcPr>
          <w:p w:rsidR="00BE6F46" w:rsidRPr="00CA5B3A" w:rsidRDefault="00BE6F46">
            <w:pPr>
              <w:pStyle w:val="BodyText2"/>
              <w:spacing w:line="100" w:lineRule="atLeast"/>
              <w:jc w:val="center"/>
              <w:rPr>
                <w:rFonts w:ascii="Arial" w:hAnsi="Arial" w:cs="Arial"/>
                <w:color w:val="auto"/>
                <w:lang w:eastAsia="hi-IN" w:bidi="hi-IN"/>
              </w:rPr>
            </w:pPr>
            <w:r w:rsidRPr="00CA5B3A">
              <w:rPr>
                <w:rFonts w:ascii="Arial" w:hAnsi="Arial" w:cs="Arial"/>
                <w:color w:val="auto"/>
              </w:rPr>
              <w:t>Датум:</w:t>
            </w:r>
          </w:p>
        </w:tc>
        <w:tc>
          <w:tcPr>
            <w:tcW w:w="3068" w:type="dxa"/>
            <w:vAlign w:val="center"/>
            <w:hideMark/>
          </w:tcPr>
          <w:p w:rsidR="00BE6F46" w:rsidRPr="00CA5B3A" w:rsidRDefault="00BE6F46">
            <w:pPr>
              <w:pStyle w:val="BodyText2"/>
              <w:spacing w:line="100" w:lineRule="atLeast"/>
              <w:jc w:val="center"/>
              <w:rPr>
                <w:rFonts w:ascii="Arial" w:hAnsi="Arial" w:cs="Arial"/>
                <w:color w:val="auto"/>
                <w:lang w:eastAsia="hi-IN" w:bidi="hi-IN"/>
              </w:rPr>
            </w:pPr>
            <w:r w:rsidRPr="00CA5B3A">
              <w:rPr>
                <w:rFonts w:ascii="Arial" w:hAnsi="Arial" w:cs="Arial"/>
                <w:color w:val="auto"/>
              </w:rPr>
              <w:t>М.П.</w:t>
            </w:r>
          </w:p>
        </w:tc>
        <w:tc>
          <w:tcPr>
            <w:tcW w:w="3094" w:type="dxa"/>
            <w:vAlign w:val="center"/>
            <w:hideMark/>
          </w:tcPr>
          <w:p w:rsidR="00BE6F46" w:rsidRPr="00CA5B3A" w:rsidRDefault="00BE6F46">
            <w:pPr>
              <w:pStyle w:val="BodyText2"/>
              <w:spacing w:line="100" w:lineRule="atLeast"/>
              <w:jc w:val="center"/>
              <w:rPr>
                <w:rFonts w:ascii="Arial" w:hAnsi="Arial" w:cs="Arial"/>
                <w:color w:val="auto"/>
                <w:lang w:eastAsia="hi-IN" w:bidi="hi-IN"/>
              </w:rPr>
            </w:pPr>
            <w:r w:rsidRPr="00CA5B3A">
              <w:rPr>
                <w:rFonts w:ascii="Arial" w:hAnsi="Arial" w:cs="Arial"/>
                <w:color w:val="auto"/>
              </w:rPr>
              <w:t>Потпис понуђача</w:t>
            </w:r>
          </w:p>
        </w:tc>
      </w:tr>
      <w:tr w:rsidR="00BE6F46" w:rsidRPr="00CA5B3A" w:rsidTr="00BE6F46">
        <w:tc>
          <w:tcPr>
            <w:tcW w:w="3080" w:type="dxa"/>
            <w:tcBorders>
              <w:top w:val="nil"/>
              <w:left w:val="nil"/>
              <w:bottom w:val="single" w:sz="4" w:space="0" w:color="000000"/>
              <w:right w:val="nil"/>
            </w:tcBorders>
          </w:tcPr>
          <w:p w:rsidR="00BE6F46" w:rsidRPr="00CA5B3A" w:rsidRDefault="00BE6F46">
            <w:pPr>
              <w:pStyle w:val="BodyText2"/>
              <w:snapToGrid w:val="0"/>
              <w:spacing w:line="100" w:lineRule="atLeast"/>
              <w:jc w:val="both"/>
              <w:rPr>
                <w:rFonts w:ascii="Arial" w:hAnsi="Arial" w:cs="Arial"/>
                <w:color w:val="auto"/>
                <w:lang w:eastAsia="hi-IN" w:bidi="hi-IN"/>
              </w:rPr>
            </w:pPr>
          </w:p>
        </w:tc>
        <w:tc>
          <w:tcPr>
            <w:tcW w:w="3068" w:type="dxa"/>
          </w:tcPr>
          <w:p w:rsidR="00BE6F46" w:rsidRPr="00CA5B3A" w:rsidRDefault="00BE6F46">
            <w:pPr>
              <w:pStyle w:val="BodyText2"/>
              <w:snapToGrid w:val="0"/>
              <w:spacing w:line="100" w:lineRule="atLeast"/>
              <w:jc w:val="both"/>
              <w:rPr>
                <w:rFonts w:ascii="Arial" w:hAnsi="Arial" w:cs="Arial"/>
                <w:color w:val="auto"/>
                <w:lang w:eastAsia="hi-IN" w:bidi="hi-IN"/>
              </w:rPr>
            </w:pPr>
          </w:p>
        </w:tc>
        <w:tc>
          <w:tcPr>
            <w:tcW w:w="3094" w:type="dxa"/>
            <w:tcBorders>
              <w:top w:val="nil"/>
              <w:left w:val="nil"/>
              <w:bottom w:val="single" w:sz="4" w:space="0" w:color="000000"/>
              <w:right w:val="nil"/>
            </w:tcBorders>
          </w:tcPr>
          <w:p w:rsidR="00BE6F46" w:rsidRPr="00CA5B3A" w:rsidRDefault="00BE6F46">
            <w:pPr>
              <w:pStyle w:val="BodyText2"/>
              <w:snapToGrid w:val="0"/>
              <w:spacing w:line="100" w:lineRule="atLeast"/>
              <w:jc w:val="both"/>
              <w:rPr>
                <w:rFonts w:ascii="Arial" w:hAnsi="Arial" w:cs="Arial"/>
                <w:color w:val="auto"/>
                <w:lang w:eastAsia="hi-IN" w:bidi="hi-IN"/>
              </w:rPr>
            </w:pPr>
          </w:p>
        </w:tc>
      </w:tr>
    </w:tbl>
    <w:p w:rsidR="00BE6F46" w:rsidRPr="00CA5B3A" w:rsidRDefault="00BE6F46" w:rsidP="00BE6F46">
      <w:pPr>
        <w:rPr>
          <w:rFonts w:ascii="Arial" w:eastAsia="SimSun" w:hAnsi="Arial" w:cs="Arial"/>
          <w:color w:val="auto"/>
          <w:lang w:eastAsia="hi-IN" w:bidi="hi-IN"/>
        </w:rPr>
      </w:pPr>
    </w:p>
    <w:p w:rsidR="00BE6F46" w:rsidRPr="00CA5B3A" w:rsidRDefault="00BE6F46" w:rsidP="00BE6F46">
      <w:pPr>
        <w:rPr>
          <w:rFonts w:ascii="Arial" w:hAnsi="Arial" w:cs="Arial"/>
          <w:b/>
          <w:bCs/>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rPr>
          <w:rFonts w:ascii="Arial" w:hAnsi="Arial" w:cs="Arial"/>
          <w:b/>
          <w:bCs/>
          <w:i/>
          <w:iCs/>
          <w:color w:val="auto"/>
        </w:rPr>
      </w:pPr>
    </w:p>
    <w:p w:rsidR="001B2E5E" w:rsidRPr="00CA5B3A" w:rsidRDefault="001B2E5E" w:rsidP="00BE6F46">
      <w:pPr>
        <w:rPr>
          <w:rFonts w:ascii="Arial" w:hAnsi="Arial" w:cs="Arial"/>
          <w:b/>
          <w:bCs/>
          <w:i/>
          <w:iCs/>
          <w:color w:val="auto"/>
        </w:rPr>
      </w:pPr>
    </w:p>
    <w:p w:rsidR="001B2E5E" w:rsidRPr="00CA5B3A" w:rsidRDefault="001B2E5E" w:rsidP="00BE6F46">
      <w:pPr>
        <w:rPr>
          <w:rFonts w:ascii="Arial" w:hAnsi="Arial" w:cs="Arial"/>
          <w:b/>
          <w:bCs/>
          <w:i/>
          <w:iCs/>
          <w:color w:val="auto"/>
        </w:rPr>
      </w:pPr>
    </w:p>
    <w:p w:rsidR="008E23FA" w:rsidRPr="00CA5B3A" w:rsidRDefault="008E23FA" w:rsidP="00BE6F46">
      <w:pPr>
        <w:rPr>
          <w:rFonts w:ascii="Arial" w:hAnsi="Arial" w:cs="Arial"/>
          <w:b/>
          <w:bCs/>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rPr>
          <w:rFonts w:ascii="Arial" w:hAnsi="Arial" w:cs="Arial"/>
          <w:b/>
          <w:bCs/>
          <w:i/>
          <w:iCs/>
          <w:color w:val="auto"/>
        </w:rPr>
      </w:pPr>
    </w:p>
    <w:p w:rsidR="00BE6F46" w:rsidRPr="00CA5B3A" w:rsidRDefault="00BE6F46" w:rsidP="00BE6F46">
      <w:pPr>
        <w:shd w:val="clear" w:color="auto" w:fill="C6D9F1"/>
        <w:jc w:val="center"/>
        <w:rPr>
          <w:rFonts w:ascii="Arial" w:hAnsi="Arial" w:cs="Arial"/>
          <w:bCs/>
          <w:color w:val="auto"/>
        </w:rPr>
      </w:pPr>
      <w:r w:rsidRPr="00CA5B3A">
        <w:rPr>
          <w:rFonts w:ascii="Arial" w:hAnsi="Arial" w:cs="Arial"/>
          <w:b/>
          <w:bCs/>
          <w:i/>
          <w:iCs/>
          <w:color w:val="auto"/>
        </w:rPr>
        <w:t>X  ОБРАЗАЦ ИЗЈАВЕ О НЕЗАВИСНОЈ ПОНУДИ</w:t>
      </w:r>
    </w:p>
    <w:p w:rsidR="00BE6F46" w:rsidRPr="00CA5B3A" w:rsidRDefault="00BE6F46" w:rsidP="00BE6F46">
      <w:pPr>
        <w:pStyle w:val="BodyText3"/>
        <w:shd w:val="clear" w:color="auto" w:fill="C6D9F1"/>
        <w:spacing w:after="0"/>
        <w:jc w:val="center"/>
        <w:rPr>
          <w:rFonts w:ascii="Arial" w:hAnsi="Arial" w:cs="Arial"/>
          <w:bCs/>
          <w:color w:val="auto"/>
          <w:sz w:val="24"/>
          <w:szCs w:val="24"/>
        </w:rPr>
      </w:pPr>
    </w:p>
    <w:p w:rsidR="00BE6F46" w:rsidRPr="00CA5B3A" w:rsidRDefault="00BE6F46" w:rsidP="00BE6F46">
      <w:pPr>
        <w:pStyle w:val="BodyText3"/>
        <w:spacing w:after="0"/>
        <w:jc w:val="center"/>
        <w:rPr>
          <w:rFonts w:ascii="Arial" w:hAnsi="Arial" w:cs="Arial"/>
          <w:bCs/>
          <w:color w:val="auto"/>
          <w:sz w:val="24"/>
          <w:szCs w:val="24"/>
        </w:rPr>
      </w:pPr>
    </w:p>
    <w:p w:rsidR="00BE6F46" w:rsidRPr="00CA5B3A" w:rsidRDefault="00BE6F46" w:rsidP="00BE6F46">
      <w:pPr>
        <w:pStyle w:val="BodyText3"/>
        <w:spacing w:after="0"/>
        <w:jc w:val="center"/>
        <w:rPr>
          <w:rFonts w:ascii="Arial" w:hAnsi="Arial" w:cs="Arial"/>
          <w:bCs/>
          <w:color w:val="auto"/>
          <w:sz w:val="24"/>
          <w:szCs w:val="24"/>
        </w:rPr>
      </w:pPr>
    </w:p>
    <w:p w:rsidR="00BE6F46" w:rsidRPr="00CA5B3A" w:rsidRDefault="00BE6F46" w:rsidP="00BE6F46">
      <w:pPr>
        <w:pStyle w:val="BodyText3"/>
        <w:spacing w:after="0"/>
        <w:jc w:val="both"/>
        <w:rPr>
          <w:rFonts w:ascii="Arial" w:hAnsi="Arial" w:cs="Arial"/>
          <w:color w:val="auto"/>
          <w:sz w:val="24"/>
          <w:szCs w:val="24"/>
        </w:rPr>
      </w:pPr>
      <w:r w:rsidRPr="00CA5B3A">
        <w:rPr>
          <w:rFonts w:ascii="Arial" w:hAnsi="Arial" w:cs="Arial"/>
          <w:color w:val="auto"/>
          <w:sz w:val="24"/>
          <w:szCs w:val="24"/>
        </w:rPr>
        <w:t xml:space="preserve">У складу са чланом 26. Закона, ________________________________________, </w:t>
      </w:r>
    </w:p>
    <w:p w:rsidR="00BE6F46" w:rsidRPr="00CA5B3A" w:rsidRDefault="00BE6F46" w:rsidP="00BE6F46">
      <w:pPr>
        <w:pStyle w:val="BodyText3"/>
        <w:spacing w:after="0"/>
        <w:jc w:val="both"/>
        <w:rPr>
          <w:rFonts w:ascii="Arial" w:hAnsi="Arial" w:cs="Arial"/>
          <w:color w:val="auto"/>
          <w:sz w:val="24"/>
          <w:szCs w:val="24"/>
        </w:rPr>
      </w:pPr>
      <w:r w:rsidRPr="00CA5B3A">
        <w:rPr>
          <w:rFonts w:ascii="Arial" w:hAnsi="Arial" w:cs="Arial"/>
          <w:color w:val="auto"/>
          <w:sz w:val="24"/>
          <w:szCs w:val="24"/>
        </w:rPr>
        <w:t xml:space="preserve">                                                                            (Назив понуђача)</w:t>
      </w:r>
    </w:p>
    <w:p w:rsidR="00BE6F46" w:rsidRPr="00CA5B3A" w:rsidRDefault="00BE6F46" w:rsidP="00BE6F46">
      <w:pPr>
        <w:pStyle w:val="BodyText3"/>
        <w:spacing w:after="0"/>
        <w:jc w:val="both"/>
        <w:rPr>
          <w:rFonts w:ascii="Arial" w:hAnsi="Arial" w:cs="Arial"/>
          <w:color w:val="auto"/>
          <w:w w:val="200"/>
          <w:sz w:val="24"/>
          <w:szCs w:val="24"/>
        </w:rPr>
      </w:pPr>
      <w:r w:rsidRPr="00CA5B3A">
        <w:rPr>
          <w:rFonts w:ascii="Arial" w:hAnsi="Arial" w:cs="Arial"/>
          <w:color w:val="auto"/>
          <w:sz w:val="24"/>
          <w:szCs w:val="24"/>
        </w:rPr>
        <w:t xml:space="preserve">даје: </w:t>
      </w:r>
    </w:p>
    <w:p w:rsidR="00BE6F46" w:rsidRPr="00CA5B3A" w:rsidRDefault="00BE6F46" w:rsidP="00BE6F46">
      <w:pPr>
        <w:pStyle w:val="BodyText3"/>
        <w:spacing w:before="360" w:after="360"/>
        <w:ind w:firstLine="227"/>
        <w:jc w:val="both"/>
        <w:rPr>
          <w:rFonts w:ascii="Arial" w:hAnsi="Arial" w:cs="Arial"/>
          <w:color w:val="auto"/>
          <w:w w:val="200"/>
          <w:sz w:val="24"/>
          <w:szCs w:val="24"/>
        </w:rPr>
      </w:pPr>
    </w:p>
    <w:p w:rsidR="00BE6F46" w:rsidRPr="00CA5B3A" w:rsidRDefault="00BE6F46" w:rsidP="00BE6F46">
      <w:pPr>
        <w:pStyle w:val="BodyText3"/>
        <w:spacing w:before="360" w:after="360"/>
        <w:ind w:firstLine="227"/>
        <w:jc w:val="center"/>
        <w:rPr>
          <w:rFonts w:ascii="Arial" w:hAnsi="Arial" w:cs="Arial"/>
          <w:b/>
          <w:bCs/>
          <w:color w:val="auto"/>
          <w:sz w:val="24"/>
          <w:szCs w:val="24"/>
          <w:lang w:val="sr-Cyrl-CS"/>
        </w:rPr>
      </w:pPr>
      <w:r w:rsidRPr="00CA5B3A">
        <w:rPr>
          <w:rFonts w:ascii="Arial" w:hAnsi="Arial" w:cs="Arial"/>
          <w:b/>
          <w:bCs/>
          <w:color w:val="auto"/>
          <w:sz w:val="24"/>
          <w:szCs w:val="24"/>
          <w:lang w:val="sr-Cyrl-CS"/>
        </w:rPr>
        <w:t xml:space="preserve">ИЗЈАВУ </w:t>
      </w:r>
    </w:p>
    <w:p w:rsidR="00BE6F46" w:rsidRPr="00CA5B3A" w:rsidRDefault="00BE6F46" w:rsidP="00BE6F46">
      <w:pPr>
        <w:pStyle w:val="BodyText3"/>
        <w:spacing w:before="360" w:after="360"/>
        <w:ind w:firstLine="227"/>
        <w:jc w:val="center"/>
        <w:rPr>
          <w:rFonts w:ascii="Arial" w:hAnsi="Arial" w:cs="Arial"/>
          <w:bCs/>
          <w:color w:val="auto"/>
          <w:sz w:val="24"/>
          <w:szCs w:val="24"/>
        </w:rPr>
      </w:pPr>
      <w:r w:rsidRPr="00CA5B3A">
        <w:rPr>
          <w:rFonts w:ascii="Arial" w:hAnsi="Arial" w:cs="Arial"/>
          <w:b/>
          <w:bCs/>
          <w:color w:val="auto"/>
          <w:sz w:val="24"/>
          <w:szCs w:val="24"/>
          <w:lang w:val="sr-Cyrl-CS"/>
        </w:rPr>
        <w:t>О НЕЗАВИСНОЈ</w:t>
      </w:r>
      <w:r w:rsidRPr="00CA5B3A">
        <w:rPr>
          <w:rFonts w:ascii="Arial" w:hAnsi="Arial" w:cs="Arial"/>
          <w:b/>
          <w:bCs/>
          <w:color w:val="auto"/>
          <w:sz w:val="24"/>
          <w:szCs w:val="24"/>
        </w:rPr>
        <w:t xml:space="preserve"> ПОНУДИ</w:t>
      </w:r>
    </w:p>
    <w:p w:rsidR="00BE6F46" w:rsidRPr="00CA5B3A" w:rsidRDefault="00BE6F46" w:rsidP="00BE6F46">
      <w:pPr>
        <w:pStyle w:val="BodyText3"/>
        <w:spacing w:after="0"/>
        <w:jc w:val="both"/>
        <w:rPr>
          <w:rFonts w:ascii="Arial" w:hAnsi="Arial" w:cs="Arial"/>
          <w:bCs/>
          <w:color w:val="auto"/>
          <w:sz w:val="24"/>
          <w:szCs w:val="24"/>
        </w:rPr>
      </w:pPr>
    </w:p>
    <w:p w:rsidR="00BE6F46" w:rsidRPr="00CA5B3A" w:rsidRDefault="00BE6F46" w:rsidP="00BE6F46">
      <w:pPr>
        <w:pStyle w:val="BodyText3"/>
        <w:spacing w:after="0"/>
        <w:jc w:val="both"/>
        <w:rPr>
          <w:rFonts w:ascii="Arial" w:hAnsi="Arial" w:cs="Arial"/>
          <w:bCs/>
          <w:color w:val="auto"/>
          <w:sz w:val="24"/>
          <w:szCs w:val="24"/>
        </w:rPr>
      </w:pPr>
    </w:p>
    <w:p w:rsidR="00BE6F46" w:rsidRPr="00CA5B3A" w:rsidRDefault="00BE6F46" w:rsidP="00BE6F46">
      <w:pPr>
        <w:jc w:val="both"/>
        <w:rPr>
          <w:rFonts w:ascii="Arial" w:hAnsi="Arial" w:cs="Arial"/>
          <w:color w:val="auto"/>
        </w:rPr>
      </w:pPr>
      <w:r w:rsidRPr="00CA5B3A">
        <w:rPr>
          <w:rFonts w:ascii="Arial" w:hAnsi="Arial" w:cs="Arial"/>
          <w:color w:val="auto"/>
        </w:rPr>
        <w:tab/>
      </w:r>
      <w:r w:rsidRPr="00CA5B3A">
        <w:rPr>
          <w:rFonts w:ascii="Arial" w:hAnsi="Arial" w:cs="Arial"/>
          <w:color w:val="auto"/>
        </w:rPr>
        <w:tab/>
      </w:r>
      <w:r w:rsidRPr="00CA5B3A">
        <w:rPr>
          <w:rFonts w:ascii="Arial" w:hAnsi="Arial" w:cs="Arial"/>
          <w:color w:val="auto"/>
        </w:rPr>
        <w:tab/>
      </w:r>
      <w:r w:rsidRPr="00CA5B3A">
        <w:rPr>
          <w:rFonts w:ascii="Arial" w:hAnsi="Arial" w:cs="Arial"/>
          <w:bCs/>
          <w:color w:val="auto"/>
        </w:rPr>
        <w:t xml:space="preserve"> </w:t>
      </w:r>
    </w:p>
    <w:p w:rsidR="00BE6F46" w:rsidRPr="00CA5B3A" w:rsidRDefault="00BE6F46" w:rsidP="00BE6F46">
      <w:pPr>
        <w:jc w:val="both"/>
        <w:rPr>
          <w:rFonts w:ascii="Arial" w:hAnsi="Arial" w:cs="Arial"/>
          <w:bCs/>
          <w:color w:val="auto"/>
        </w:rPr>
      </w:pPr>
      <w:r w:rsidRPr="00CA5B3A">
        <w:rPr>
          <w:rFonts w:ascii="Arial" w:hAnsi="Arial" w:cs="Arial"/>
          <w:color w:val="auto"/>
        </w:rPr>
        <w:t>Под пуном материјалном и кривичном одговорношћу п</w:t>
      </w:r>
      <w:r w:rsidRPr="00CA5B3A">
        <w:rPr>
          <w:rFonts w:ascii="Arial" w:hAnsi="Arial" w:cs="Arial"/>
          <w:bCs/>
          <w:color w:val="auto"/>
        </w:rPr>
        <w:t xml:space="preserve">отврђујем да сам понуду у </w:t>
      </w:r>
      <w:r w:rsidRPr="00CA5B3A">
        <w:rPr>
          <w:rFonts w:ascii="Arial" w:hAnsi="Arial" w:cs="Arial"/>
          <w:bCs/>
          <w:color w:val="auto"/>
          <w:lang w:val="sr-Cyrl-CS"/>
        </w:rPr>
        <w:t>поступку</w:t>
      </w:r>
      <w:r w:rsidRPr="00CA5B3A">
        <w:rPr>
          <w:rFonts w:ascii="Arial" w:hAnsi="Arial" w:cs="Arial"/>
          <w:bCs/>
          <w:color w:val="auto"/>
        </w:rPr>
        <w:t xml:space="preserve"> јавне набавке </w:t>
      </w:r>
      <w:r w:rsidR="00B6168E" w:rsidRPr="00CA5B3A">
        <w:rPr>
          <w:rFonts w:ascii="Arial" w:hAnsi="Arial" w:cs="Arial"/>
          <w:bCs/>
          <w:color w:val="auto"/>
        </w:rPr>
        <w:t>–хемикалије за</w:t>
      </w:r>
      <w:r w:rsidR="00B6168E" w:rsidRPr="00CA5B3A">
        <w:rPr>
          <w:rFonts w:ascii="Arial" w:hAnsi="Arial" w:cs="Arial"/>
          <w:color w:val="auto"/>
        </w:rPr>
        <w:t xml:space="preserve"> кондиционирање воде  б</w:t>
      </w:r>
      <w:r w:rsidRPr="00CA5B3A">
        <w:rPr>
          <w:rFonts w:ascii="Arial" w:hAnsi="Arial" w:cs="Arial"/>
          <w:color w:val="auto"/>
        </w:rPr>
        <w:t xml:space="preserve">р </w:t>
      </w:r>
      <w:r w:rsidR="00B6168E" w:rsidRPr="00CA5B3A">
        <w:rPr>
          <w:rFonts w:ascii="Arial" w:hAnsi="Arial" w:cs="Arial"/>
          <w:i/>
          <w:iCs/>
          <w:color w:val="auto"/>
        </w:rPr>
        <w:t>6</w:t>
      </w:r>
      <w:r w:rsidRPr="00CA5B3A">
        <w:rPr>
          <w:rFonts w:ascii="Arial" w:hAnsi="Arial" w:cs="Arial"/>
          <w:i/>
          <w:iCs/>
          <w:color w:val="auto"/>
        </w:rPr>
        <w:t>-2013</w:t>
      </w:r>
      <w:r w:rsidRPr="00CA5B3A">
        <w:rPr>
          <w:rFonts w:ascii="Arial" w:hAnsi="Arial" w:cs="Arial"/>
          <w:color w:val="auto"/>
        </w:rPr>
        <w:t xml:space="preserve"> </w:t>
      </w:r>
      <w:r w:rsidRPr="00CA5B3A">
        <w:rPr>
          <w:rFonts w:ascii="Arial" w:hAnsi="Arial" w:cs="Arial"/>
          <w:bCs/>
          <w:color w:val="auto"/>
        </w:rPr>
        <w:t>поднео независно, без договора са другим понуђачима или заинтересованим лицима.</w:t>
      </w:r>
    </w:p>
    <w:p w:rsidR="00BE6F46" w:rsidRPr="00CA5B3A" w:rsidRDefault="00BE6F46" w:rsidP="00BE6F46">
      <w:pPr>
        <w:jc w:val="both"/>
        <w:rPr>
          <w:rFonts w:ascii="Arial" w:hAnsi="Arial" w:cs="Arial"/>
          <w:bCs/>
          <w:color w:val="auto"/>
        </w:rPr>
      </w:pPr>
    </w:p>
    <w:p w:rsidR="00BE6F46" w:rsidRPr="00CA5B3A" w:rsidRDefault="00BE6F46" w:rsidP="00BE6F46">
      <w:pPr>
        <w:jc w:val="both"/>
        <w:rPr>
          <w:rFonts w:ascii="Arial" w:hAnsi="Arial" w:cs="Arial"/>
          <w:bCs/>
          <w:color w:val="auto"/>
        </w:rPr>
      </w:pPr>
    </w:p>
    <w:p w:rsidR="00BE6F46" w:rsidRPr="00CA5B3A" w:rsidRDefault="00BE6F46" w:rsidP="00BE6F46">
      <w:pPr>
        <w:pStyle w:val="BodyText3"/>
        <w:spacing w:after="0"/>
        <w:ind w:firstLine="227"/>
        <w:jc w:val="both"/>
        <w:rPr>
          <w:rFonts w:ascii="Arial" w:hAnsi="Arial" w:cs="Arial"/>
          <w:color w:val="auto"/>
          <w:sz w:val="24"/>
          <w:szCs w:val="24"/>
        </w:rPr>
      </w:pPr>
    </w:p>
    <w:tbl>
      <w:tblPr>
        <w:tblW w:w="0" w:type="auto"/>
        <w:tblLayout w:type="fixed"/>
        <w:tblLook w:val="04A0"/>
      </w:tblPr>
      <w:tblGrid>
        <w:gridCol w:w="3080"/>
        <w:gridCol w:w="3065"/>
        <w:gridCol w:w="3097"/>
      </w:tblGrid>
      <w:tr w:rsidR="00BE6F46" w:rsidRPr="00CA5B3A" w:rsidTr="00BE6F46">
        <w:tc>
          <w:tcPr>
            <w:tcW w:w="3080" w:type="dxa"/>
            <w:vAlign w:val="center"/>
            <w:hideMark/>
          </w:tcPr>
          <w:p w:rsidR="00BE6F46" w:rsidRPr="00CA5B3A" w:rsidRDefault="00BE6F46">
            <w:pPr>
              <w:pStyle w:val="BodyText2"/>
              <w:spacing w:line="100" w:lineRule="atLeast"/>
              <w:jc w:val="center"/>
              <w:rPr>
                <w:rFonts w:ascii="Arial" w:hAnsi="Arial" w:cs="Arial"/>
                <w:color w:val="auto"/>
                <w:lang w:eastAsia="hi-IN" w:bidi="hi-IN"/>
              </w:rPr>
            </w:pPr>
            <w:r w:rsidRPr="00CA5B3A">
              <w:rPr>
                <w:rFonts w:ascii="Arial" w:hAnsi="Arial" w:cs="Arial"/>
                <w:color w:val="auto"/>
              </w:rPr>
              <w:t>Датум:</w:t>
            </w:r>
          </w:p>
        </w:tc>
        <w:tc>
          <w:tcPr>
            <w:tcW w:w="3065" w:type="dxa"/>
            <w:vAlign w:val="center"/>
            <w:hideMark/>
          </w:tcPr>
          <w:p w:rsidR="00BE6F46" w:rsidRPr="00CA5B3A" w:rsidRDefault="00BE6F46">
            <w:pPr>
              <w:pStyle w:val="BodyText2"/>
              <w:spacing w:line="100" w:lineRule="atLeast"/>
              <w:jc w:val="center"/>
              <w:rPr>
                <w:rFonts w:ascii="Arial" w:hAnsi="Arial" w:cs="Arial"/>
                <w:color w:val="auto"/>
                <w:lang w:eastAsia="hi-IN" w:bidi="hi-IN"/>
              </w:rPr>
            </w:pPr>
            <w:r w:rsidRPr="00CA5B3A">
              <w:rPr>
                <w:rFonts w:ascii="Arial" w:hAnsi="Arial" w:cs="Arial"/>
                <w:color w:val="auto"/>
              </w:rPr>
              <w:t>М.П.</w:t>
            </w:r>
          </w:p>
        </w:tc>
        <w:tc>
          <w:tcPr>
            <w:tcW w:w="3097" w:type="dxa"/>
            <w:vAlign w:val="center"/>
            <w:hideMark/>
          </w:tcPr>
          <w:p w:rsidR="00BE6F46" w:rsidRPr="00CA5B3A" w:rsidRDefault="00BE6F46">
            <w:pPr>
              <w:pStyle w:val="BodyText2"/>
              <w:spacing w:line="100" w:lineRule="atLeast"/>
              <w:jc w:val="center"/>
              <w:rPr>
                <w:rFonts w:ascii="Arial" w:hAnsi="Arial" w:cs="Arial"/>
                <w:color w:val="auto"/>
                <w:lang w:eastAsia="hi-IN" w:bidi="hi-IN"/>
              </w:rPr>
            </w:pPr>
            <w:r w:rsidRPr="00CA5B3A">
              <w:rPr>
                <w:rFonts w:ascii="Arial" w:hAnsi="Arial" w:cs="Arial"/>
                <w:color w:val="auto"/>
              </w:rPr>
              <w:t>Потпис понуђача</w:t>
            </w:r>
          </w:p>
        </w:tc>
      </w:tr>
      <w:tr w:rsidR="00BE6F46" w:rsidRPr="00CA5B3A" w:rsidTr="00BE6F46">
        <w:tc>
          <w:tcPr>
            <w:tcW w:w="3080" w:type="dxa"/>
            <w:tcBorders>
              <w:top w:val="nil"/>
              <w:left w:val="nil"/>
              <w:bottom w:val="single" w:sz="4" w:space="0" w:color="000000"/>
              <w:right w:val="nil"/>
            </w:tcBorders>
          </w:tcPr>
          <w:p w:rsidR="00BE6F46" w:rsidRPr="00CA5B3A" w:rsidRDefault="00BE6F46">
            <w:pPr>
              <w:pStyle w:val="BodyText2"/>
              <w:snapToGrid w:val="0"/>
              <w:spacing w:line="100" w:lineRule="atLeast"/>
              <w:jc w:val="both"/>
              <w:rPr>
                <w:rFonts w:ascii="Arial" w:hAnsi="Arial" w:cs="Arial"/>
                <w:color w:val="auto"/>
                <w:lang w:eastAsia="hi-IN" w:bidi="hi-IN"/>
              </w:rPr>
            </w:pPr>
          </w:p>
        </w:tc>
        <w:tc>
          <w:tcPr>
            <w:tcW w:w="3065" w:type="dxa"/>
          </w:tcPr>
          <w:p w:rsidR="00BE6F46" w:rsidRPr="00CA5B3A" w:rsidRDefault="00BE6F46">
            <w:pPr>
              <w:pStyle w:val="BodyText2"/>
              <w:snapToGrid w:val="0"/>
              <w:spacing w:line="100" w:lineRule="atLeast"/>
              <w:jc w:val="both"/>
              <w:rPr>
                <w:rFonts w:ascii="Arial" w:hAnsi="Arial" w:cs="Arial"/>
                <w:color w:val="auto"/>
                <w:lang w:eastAsia="hi-IN" w:bidi="hi-IN"/>
              </w:rPr>
            </w:pPr>
          </w:p>
        </w:tc>
        <w:tc>
          <w:tcPr>
            <w:tcW w:w="3097" w:type="dxa"/>
            <w:tcBorders>
              <w:top w:val="nil"/>
              <w:left w:val="nil"/>
              <w:bottom w:val="single" w:sz="4" w:space="0" w:color="000000"/>
              <w:right w:val="nil"/>
            </w:tcBorders>
          </w:tcPr>
          <w:p w:rsidR="00BE6F46" w:rsidRPr="00CA5B3A" w:rsidRDefault="00BE6F46">
            <w:pPr>
              <w:pStyle w:val="BodyText2"/>
              <w:snapToGrid w:val="0"/>
              <w:spacing w:line="100" w:lineRule="atLeast"/>
              <w:jc w:val="both"/>
              <w:rPr>
                <w:rFonts w:ascii="Arial" w:hAnsi="Arial" w:cs="Arial"/>
                <w:color w:val="auto"/>
                <w:lang w:eastAsia="hi-IN" w:bidi="hi-IN"/>
              </w:rPr>
            </w:pPr>
          </w:p>
        </w:tc>
      </w:tr>
    </w:tbl>
    <w:p w:rsidR="00BE6F46" w:rsidRPr="00CA5B3A" w:rsidRDefault="00BE6F46" w:rsidP="00BE6F46">
      <w:pPr>
        <w:pStyle w:val="BodyText3"/>
        <w:spacing w:after="0"/>
        <w:ind w:firstLine="227"/>
        <w:jc w:val="both"/>
        <w:rPr>
          <w:rFonts w:ascii="Arial" w:hAnsi="Arial" w:cs="Arial"/>
          <w:color w:val="auto"/>
          <w:sz w:val="24"/>
          <w:szCs w:val="24"/>
          <w:lang w:eastAsia="hi-IN" w:bidi="hi-IN"/>
        </w:rPr>
      </w:pPr>
    </w:p>
    <w:p w:rsidR="00BE6F46" w:rsidRPr="00CA5B3A" w:rsidRDefault="00BE6F46" w:rsidP="00BE6F46">
      <w:pPr>
        <w:tabs>
          <w:tab w:val="left" w:pos="6028"/>
        </w:tabs>
        <w:autoSpaceDE w:val="0"/>
        <w:rPr>
          <w:rFonts w:ascii="Arial" w:hAnsi="Arial" w:cs="Arial"/>
          <w:color w:val="auto"/>
        </w:rPr>
      </w:pPr>
    </w:p>
    <w:p w:rsidR="00BE6F46" w:rsidRPr="00CA5B3A" w:rsidRDefault="00BE6F46" w:rsidP="00BE6F46">
      <w:pPr>
        <w:tabs>
          <w:tab w:val="left" w:pos="6028"/>
        </w:tabs>
        <w:autoSpaceDE w:val="0"/>
        <w:jc w:val="both"/>
        <w:rPr>
          <w:rFonts w:ascii="Arial" w:hAnsi="Arial" w:cs="Arial"/>
          <w:b/>
          <w:bCs/>
          <w:i/>
          <w:iCs/>
          <w:color w:val="auto"/>
          <w:u w:val="single"/>
        </w:rPr>
      </w:pPr>
      <w:r w:rsidRPr="00CA5B3A">
        <w:rPr>
          <w:rFonts w:ascii="Arial" w:hAnsi="Arial" w:cs="Arial"/>
          <w:b/>
          <w:bCs/>
          <w:i/>
          <w:iCs/>
          <w:color w:val="auto"/>
        </w:rPr>
        <w:t xml:space="preserve">Напомена: </w:t>
      </w:r>
      <w:r w:rsidRPr="00CA5B3A">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CA5B3A">
        <w:rPr>
          <w:rFonts w:ascii="Arial" w:hAnsi="Arial" w:cs="Arial"/>
          <w:bCs/>
          <w:i/>
          <w:iCs/>
          <w:color w:val="auto"/>
          <w:lang w:val="sr-Cyrl-CS"/>
        </w:rPr>
        <w:t>)</w:t>
      </w:r>
      <w:r w:rsidRPr="00CA5B3A">
        <w:rPr>
          <w:rFonts w:ascii="Arial" w:hAnsi="Arial" w:cs="Arial"/>
          <w:bCs/>
          <w:i/>
          <w:iCs/>
          <w:color w:val="auto"/>
        </w:rPr>
        <w:t xml:space="preserve"> Закона. </w:t>
      </w:r>
    </w:p>
    <w:p w:rsidR="00BE6F46" w:rsidRPr="00CA5B3A" w:rsidRDefault="00BE6F46" w:rsidP="00BE6F46">
      <w:pPr>
        <w:tabs>
          <w:tab w:val="left" w:pos="6028"/>
        </w:tabs>
        <w:autoSpaceDE w:val="0"/>
        <w:jc w:val="both"/>
        <w:rPr>
          <w:rFonts w:ascii="Arial" w:hAnsi="Arial" w:cs="Arial"/>
          <w:color w:val="auto"/>
        </w:rPr>
      </w:pPr>
      <w:r w:rsidRPr="00CA5B3A">
        <w:rPr>
          <w:rFonts w:ascii="Arial" w:hAnsi="Arial" w:cs="Arial"/>
          <w:b/>
          <w:bCs/>
          <w:i/>
          <w:iCs/>
          <w:color w:val="auto"/>
          <w:u w:val="single"/>
        </w:rPr>
        <w:t>Уколико понуду подноси група понуђача,</w:t>
      </w:r>
      <w:r w:rsidRPr="00CA5B3A">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BE6F46" w:rsidRPr="00CA5B3A" w:rsidRDefault="00BE6F46" w:rsidP="00BE6F46">
      <w:pPr>
        <w:rPr>
          <w:rFonts w:ascii="Arial" w:hAnsi="Arial" w:cs="Arial"/>
          <w:color w:val="auto"/>
        </w:rPr>
      </w:pPr>
    </w:p>
    <w:p w:rsidR="007F5CFC" w:rsidRPr="00CA5B3A" w:rsidRDefault="007F5CFC">
      <w:pPr>
        <w:rPr>
          <w:rFonts w:ascii="Arial" w:hAnsi="Arial" w:cs="Arial"/>
          <w:color w:val="auto"/>
        </w:rPr>
      </w:pPr>
    </w:p>
    <w:sectPr w:rsidR="007F5CFC" w:rsidRPr="00CA5B3A" w:rsidSect="007F5C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98" w:rsidRDefault="009E1498" w:rsidP="00B02DAB">
      <w:pPr>
        <w:spacing w:line="240" w:lineRule="auto"/>
      </w:pPr>
      <w:r>
        <w:separator/>
      </w:r>
    </w:p>
  </w:endnote>
  <w:endnote w:type="continuationSeparator" w:id="1">
    <w:p w:rsidR="009E1498" w:rsidRDefault="009E1498" w:rsidP="00B02D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OpenSymbol">
    <w:panose1 w:val="05010000000000000000"/>
    <w:charset w:val="00"/>
    <w:family w:val="auto"/>
    <w:pitch w:val="variable"/>
    <w:sig w:usb0="800000AF" w:usb1="1001ECEA"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F3" w:rsidRPr="00B02DAB" w:rsidRDefault="00833AF3" w:rsidP="00B02DAB">
    <w:pPr>
      <w:pStyle w:val="Footer"/>
      <w:jc w:val="center"/>
      <w:rPr>
        <w:i/>
        <w:sz w:val="20"/>
        <w:szCs w:val="20"/>
      </w:rPr>
    </w:pPr>
    <w:r>
      <w:rPr>
        <w:i/>
        <w:sz w:val="20"/>
        <w:szCs w:val="20"/>
        <w:lang w:val="sr-Cyrl-CS"/>
      </w:rPr>
      <w:t>Конкурсна документација за ЈНМВ бр</w:t>
    </w:r>
    <w:r>
      <w:rPr>
        <w:i/>
        <w:sz w:val="20"/>
        <w:szCs w:val="20"/>
      </w:rPr>
      <w:t>.6</w:t>
    </w:r>
    <w:r>
      <w:rPr>
        <w:i/>
        <w:sz w:val="20"/>
        <w:szCs w:val="20"/>
        <w:lang w:val="sr-Cyrl-CS"/>
      </w:rPr>
      <w:t>-201</w:t>
    </w:r>
    <w:r>
      <w:rPr>
        <w:i/>
        <w:sz w:val="20"/>
        <w:szCs w:val="20"/>
      </w:rPr>
      <w:t>3</w:t>
    </w:r>
    <w:r>
      <w:rPr>
        <w:i/>
        <w:sz w:val="20"/>
        <w:szCs w:val="20"/>
        <w:lang w:val="sr-Cyrl-CS"/>
      </w:rPr>
      <w:t>-</w:t>
    </w:r>
    <w:r>
      <w:rPr>
        <w:i/>
        <w:sz w:val="20"/>
        <w:szCs w:val="20"/>
      </w:rPr>
      <w:t>хемикалије за омекшавање воде</w:t>
    </w:r>
  </w:p>
  <w:p w:rsidR="00833AF3" w:rsidRDefault="00833AF3" w:rsidP="00B02DAB">
    <w:pPr>
      <w:pStyle w:val="Footer"/>
      <w:jc w:val="center"/>
    </w:pPr>
    <w:r>
      <w:rPr>
        <w:i/>
        <w:sz w:val="20"/>
        <w:szCs w:val="20"/>
        <w:lang w:val="sr-Cyrl-CS"/>
      </w:rPr>
      <w:t xml:space="preserve">страна </w:t>
    </w:r>
    <w:r w:rsidR="00345CC4">
      <w:rPr>
        <w:rStyle w:val="PageNumber"/>
        <w:i/>
        <w:sz w:val="20"/>
        <w:szCs w:val="20"/>
      </w:rPr>
      <w:fldChar w:fldCharType="begin"/>
    </w:r>
    <w:r>
      <w:rPr>
        <w:rStyle w:val="PageNumber"/>
        <w:i/>
        <w:sz w:val="20"/>
        <w:szCs w:val="20"/>
      </w:rPr>
      <w:instrText xml:space="preserve"> PAGE </w:instrText>
    </w:r>
    <w:r w:rsidR="00345CC4">
      <w:rPr>
        <w:rStyle w:val="PageNumber"/>
        <w:i/>
        <w:sz w:val="20"/>
        <w:szCs w:val="20"/>
      </w:rPr>
      <w:fldChar w:fldCharType="separate"/>
    </w:r>
    <w:r w:rsidR="00626A6E">
      <w:rPr>
        <w:rStyle w:val="PageNumber"/>
        <w:i/>
        <w:noProof/>
        <w:sz w:val="20"/>
        <w:szCs w:val="20"/>
      </w:rPr>
      <w:t>1</w:t>
    </w:r>
    <w:r w:rsidR="00345CC4">
      <w:rPr>
        <w:rStyle w:val="PageNumber"/>
        <w:i/>
        <w:sz w:val="20"/>
        <w:szCs w:val="20"/>
      </w:rPr>
      <w:fldChar w:fldCharType="end"/>
    </w:r>
    <w:r>
      <w:rPr>
        <w:rStyle w:val="PageNumber"/>
        <w:i/>
        <w:sz w:val="20"/>
        <w:szCs w:val="20"/>
        <w:lang w:val="sr-Cyrl-CS"/>
      </w:rPr>
      <w:t xml:space="preserve"> од </w:t>
    </w:r>
    <w:r w:rsidR="00345CC4">
      <w:rPr>
        <w:rStyle w:val="PageNumber"/>
        <w:i/>
        <w:sz w:val="20"/>
        <w:szCs w:val="20"/>
      </w:rPr>
      <w:fldChar w:fldCharType="begin"/>
    </w:r>
    <w:r>
      <w:rPr>
        <w:rStyle w:val="PageNumber"/>
        <w:i/>
        <w:sz w:val="20"/>
        <w:szCs w:val="20"/>
      </w:rPr>
      <w:instrText xml:space="preserve"> NUMPAGES \*Arabic </w:instrText>
    </w:r>
    <w:r w:rsidR="00345CC4">
      <w:rPr>
        <w:rStyle w:val="PageNumber"/>
        <w:i/>
        <w:sz w:val="20"/>
        <w:szCs w:val="20"/>
      </w:rPr>
      <w:fldChar w:fldCharType="separate"/>
    </w:r>
    <w:r w:rsidR="00626A6E">
      <w:rPr>
        <w:rStyle w:val="PageNumber"/>
        <w:i/>
        <w:noProof/>
        <w:sz w:val="20"/>
        <w:szCs w:val="20"/>
      </w:rPr>
      <w:t>27</w:t>
    </w:r>
    <w:r w:rsidR="00345CC4">
      <w:rPr>
        <w:rStyle w:val="PageNumber"/>
        <w:i/>
        <w:sz w:val="20"/>
        <w:szCs w:val="20"/>
      </w:rPr>
      <w:fldChar w:fldCharType="end"/>
    </w:r>
  </w:p>
  <w:p w:rsidR="00833AF3" w:rsidRDefault="00833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98" w:rsidRDefault="009E1498" w:rsidP="00B02DAB">
      <w:pPr>
        <w:spacing w:line="240" w:lineRule="auto"/>
      </w:pPr>
      <w:r>
        <w:separator/>
      </w:r>
    </w:p>
  </w:footnote>
  <w:footnote w:type="continuationSeparator" w:id="1">
    <w:p w:rsidR="009E1498" w:rsidRDefault="009E1498" w:rsidP="00B02DA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F3" w:rsidRDefault="00833AF3" w:rsidP="00B02DAB">
    <w:pPr>
      <w:pStyle w:val="Header"/>
      <w:jc w:val="center"/>
      <w:rPr>
        <w:sz w:val="20"/>
        <w:szCs w:val="20"/>
        <w:lang w:val="sr-Cyrl-CS"/>
      </w:rPr>
    </w:pPr>
    <w:r>
      <w:rPr>
        <w:sz w:val="20"/>
        <w:szCs w:val="20"/>
        <w:lang w:val="sr-Cyrl-CS"/>
      </w:rPr>
      <w:t>ЈКП“Градска топлана Ужице“</w:t>
    </w:r>
    <w:r>
      <w:rPr>
        <w:sz w:val="20"/>
        <w:szCs w:val="20"/>
      </w:rPr>
      <w:t xml:space="preserve"> </w:t>
    </w:r>
    <w:r>
      <w:rPr>
        <w:sz w:val="20"/>
        <w:szCs w:val="20"/>
        <w:lang w:val="sr-Cyrl-CS"/>
      </w:rPr>
      <w:t>Трг партизана 26,</w:t>
    </w:r>
    <w:r>
      <w:rPr>
        <w:sz w:val="20"/>
        <w:szCs w:val="20"/>
      </w:rPr>
      <w:t xml:space="preserve"> </w:t>
    </w:r>
    <w:r>
      <w:rPr>
        <w:sz w:val="20"/>
        <w:szCs w:val="20"/>
        <w:lang w:val="sr-Cyrl-CS"/>
      </w:rPr>
      <w:t>31000 Ужице</w:t>
    </w:r>
  </w:p>
  <w:p w:rsidR="00833AF3" w:rsidRDefault="00833AF3" w:rsidP="00B02DAB">
    <w:pPr>
      <w:pStyle w:val="Header"/>
      <w:jc w:val="center"/>
    </w:pPr>
    <w:r>
      <w:rPr>
        <w:sz w:val="20"/>
        <w:szCs w:val="20"/>
        <w:lang w:val="sr-Cyrl-CS"/>
      </w:rPr>
      <w:t>Тел: 031/513-101</w:t>
    </w:r>
    <w:r>
      <w:rPr>
        <w:lang w:val="sr-Cyrl-CS"/>
      </w:rPr>
      <w:t xml:space="preserve">, </w:t>
    </w:r>
    <w:r>
      <w:rPr>
        <w:i/>
        <w:sz w:val="20"/>
        <w:szCs w:val="20"/>
        <w:lang w:val="sr-Cyrl-CS"/>
      </w:rPr>
      <w:t>е-mail:</w:t>
    </w:r>
    <w:r>
      <w:rPr>
        <w:i/>
        <w:sz w:val="20"/>
        <w:szCs w:val="20"/>
      </w:rPr>
      <w:t xml:space="preserve"> </w:t>
    </w:r>
    <w:hyperlink r:id="rId1" w:history="1">
      <w:r w:rsidR="00626A6E">
        <w:rPr>
          <w:rStyle w:val="Hyperlink"/>
        </w:rPr>
        <w:t>gradska</w:t>
      </w:r>
      <w:r>
        <w:rPr>
          <w:rStyle w:val="Hyperlink"/>
        </w:rPr>
        <w:t>@</w:t>
      </w:r>
      <w:r w:rsidR="00626A6E">
        <w:rPr>
          <w:rStyle w:val="Hyperlink"/>
        </w:rPr>
        <w:t>toplana.uzice</w:t>
      </w:r>
      <w:r>
        <w:rPr>
          <w:rStyle w:val="Hyperlink"/>
        </w:rPr>
        <w:t>.rs</w:t>
      </w:r>
    </w:hyperlink>
    <w:r>
      <w:rPr>
        <w:i/>
        <w:sz w:val="20"/>
        <w:szCs w:val="20"/>
      </w:rPr>
      <w:t>, Veb sajt: www.toplanauzice.rs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630"/>
        </w:tabs>
        <w:ind w:left="2070" w:hanging="360"/>
      </w:pPr>
      <w:rPr>
        <w:rFonts w:cs="Arial"/>
        <w:i w:val="0"/>
        <w:sz w:val="24"/>
      </w:rPr>
    </w:lvl>
    <w:lvl w:ilvl="1">
      <w:start w:val="1"/>
      <w:numFmt w:val="lowerLetter"/>
      <w:lvlText w:val="%2."/>
      <w:lvlJc w:val="left"/>
      <w:pPr>
        <w:tabs>
          <w:tab w:val="num" w:pos="630"/>
        </w:tabs>
        <w:ind w:left="2790" w:hanging="360"/>
      </w:pPr>
    </w:lvl>
    <w:lvl w:ilvl="2">
      <w:start w:val="1"/>
      <w:numFmt w:val="lowerRoman"/>
      <w:lvlText w:val="%2.%3."/>
      <w:lvlJc w:val="right"/>
      <w:pPr>
        <w:tabs>
          <w:tab w:val="num" w:pos="630"/>
        </w:tabs>
        <w:ind w:left="3510" w:hanging="180"/>
      </w:pPr>
    </w:lvl>
    <w:lvl w:ilvl="3">
      <w:start w:val="1"/>
      <w:numFmt w:val="decimal"/>
      <w:lvlText w:val="%2.%3.%4."/>
      <w:lvlJc w:val="left"/>
      <w:pPr>
        <w:tabs>
          <w:tab w:val="num" w:pos="630"/>
        </w:tabs>
        <w:ind w:left="4230" w:hanging="360"/>
      </w:pPr>
    </w:lvl>
    <w:lvl w:ilvl="4">
      <w:start w:val="1"/>
      <w:numFmt w:val="lowerLetter"/>
      <w:lvlText w:val="%2.%3.%4.%5."/>
      <w:lvlJc w:val="left"/>
      <w:pPr>
        <w:tabs>
          <w:tab w:val="num" w:pos="630"/>
        </w:tabs>
        <w:ind w:left="4950" w:hanging="360"/>
      </w:pPr>
    </w:lvl>
    <w:lvl w:ilvl="5">
      <w:start w:val="1"/>
      <w:numFmt w:val="lowerRoman"/>
      <w:lvlText w:val="%2.%3.%4.%5.%6."/>
      <w:lvlJc w:val="right"/>
      <w:pPr>
        <w:tabs>
          <w:tab w:val="num" w:pos="630"/>
        </w:tabs>
        <w:ind w:left="5670" w:hanging="180"/>
      </w:pPr>
    </w:lvl>
    <w:lvl w:ilvl="6">
      <w:start w:val="1"/>
      <w:numFmt w:val="decimal"/>
      <w:lvlText w:val="%2.%3.%4.%5.%6.%7."/>
      <w:lvlJc w:val="left"/>
      <w:pPr>
        <w:tabs>
          <w:tab w:val="num" w:pos="630"/>
        </w:tabs>
        <w:ind w:left="6390" w:hanging="360"/>
      </w:pPr>
    </w:lvl>
    <w:lvl w:ilvl="7">
      <w:start w:val="1"/>
      <w:numFmt w:val="lowerLetter"/>
      <w:lvlText w:val="%2.%3.%4.%5.%6.%7.%8."/>
      <w:lvlJc w:val="left"/>
      <w:pPr>
        <w:tabs>
          <w:tab w:val="num" w:pos="630"/>
        </w:tabs>
        <w:ind w:left="7110" w:hanging="360"/>
      </w:pPr>
    </w:lvl>
    <w:lvl w:ilvl="8">
      <w:start w:val="1"/>
      <w:numFmt w:val="lowerRoman"/>
      <w:lvlText w:val="%2.%3.%4.%5.%6.%7.%8.%9."/>
      <w:lvlJc w:val="right"/>
      <w:pPr>
        <w:tabs>
          <w:tab w:val="num" w:pos="630"/>
        </w:tabs>
        <w:ind w:left="783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9734280"/>
    <w:multiLevelType w:val="hybridMultilevel"/>
    <w:tmpl w:val="67AA7C28"/>
    <w:lvl w:ilvl="0" w:tplc="04090001">
      <w:start w:val="1"/>
      <w:numFmt w:val="bullet"/>
      <w:lvlText w:val=""/>
      <w:lvlJc w:val="left"/>
      <w:pPr>
        <w:ind w:left="1440" w:hanging="360"/>
      </w:pPr>
      <w:rPr>
        <w:rFonts w:ascii="Symbol" w:hAnsi="Symbol" w:hint="default"/>
      </w:rPr>
    </w:lvl>
    <w:lvl w:ilvl="1" w:tplc="C1C2D4EE">
      <w:numFmt w:val="bullet"/>
      <w:lvlText w:val="–"/>
      <w:lvlJc w:val="left"/>
      <w:pPr>
        <w:ind w:left="216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0D6A3E4F"/>
    <w:multiLevelType w:val="hybridMultilevel"/>
    <w:tmpl w:val="6BF63418"/>
    <w:lvl w:ilvl="0" w:tplc="E66E9FA4">
      <w:start w:val="1"/>
      <w:numFmt w:val="decimal"/>
      <w:lvlText w:val="%1."/>
      <w:lvlJc w:val="left"/>
      <w:pPr>
        <w:tabs>
          <w:tab w:val="num" w:pos="1080"/>
        </w:tabs>
        <w:ind w:left="1080" w:hanging="360"/>
      </w:pPr>
      <w:rPr>
        <w:b/>
        <w:strike w:val="0"/>
        <w:dstrike w:val="0"/>
        <w:color w:val="auto"/>
        <w:sz w:val="24"/>
        <w:u w:val="none"/>
        <w:effect w:val="none"/>
      </w:rPr>
    </w:lvl>
    <w:lvl w:ilvl="1" w:tplc="081A0001">
      <w:start w:val="1"/>
      <w:numFmt w:val="bullet"/>
      <w:lvlText w:val=""/>
      <w:lvlJc w:val="left"/>
      <w:pPr>
        <w:tabs>
          <w:tab w:val="num" w:pos="2160"/>
        </w:tabs>
        <w:ind w:left="2160" w:hanging="360"/>
      </w:pPr>
      <w:rPr>
        <w:rFonts w:ascii="Symbol" w:hAnsi="Symbol" w:hint="default"/>
        <w:b/>
        <w:strike w:val="0"/>
        <w:dstrike w:val="0"/>
        <w:color w:val="auto"/>
        <w:sz w:val="24"/>
        <w:u w:val="none"/>
        <w:effect w:val="none"/>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rPr>
        <w:b/>
        <w:strike w:val="0"/>
        <w:dstrike w:val="0"/>
        <w:sz w:val="24"/>
        <w:u w:val="none"/>
        <w:effect w:val="none"/>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7B359EB"/>
    <w:multiLevelType w:val="hybridMultilevel"/>
    <w:tmpl w:val="8D9AC67E"/>
    <w:lvl w:ilvl="0" w:tplc="04090001">
      <w:start w:val="1"/>
      <w:numFmt w:val="bullet"/>
      <w:lvlText w:val=""/>
      <w:lvlJc w:val="left"/>
      <w:pPr>
        <w:ind w:left="1549"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E4927F0"/>
    <w:multiLevelType w:val="hybridMultilevel"/>
    <w:tmpl w:val="E1921E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num>
  <w:num w:numId="15">
    <w:abstractNumId w:val="11"/>
  </w:num>
  <w:num w:numId="1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7"/>
  </w:num>
  <w:num w:numId="20">
    <w:abstractNumId w:val="8"/>
  </w:num>
  <w:num w:numId="21">
    <w:abstractNumId w:val="9"/>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E6F46"/>
    <w:rsid w:val="00000BFD"/>
    <w:rsid w:val="00022BD1"/>
    <w:rsid w:val="0006049A"/>
    <w:rsid w:val="0007250E"/>
    <w:rsid w:val="000859BA"/>
    <w:rsid w:val="000C6AD3"/>
    <w:rsid w:val="00146373"/>
    <w:rsid w:val="00147F2F"/>
    <w:rsid w:val="001B2E5E"/>
    <w:rsid w:val="002143B1"/>
    <w:rsid w:val="002530EB"/>
    <w:rsid w:val="002C580E"/>
    <w:rsid w:val="002E5EEC"/>
    <w:rsid w:val="00345CC4"/>
    <w:rsid w:val="004438D2"/>
    <w:rsid w:val="0050713B"/>
    <w:rsid w:val="0059345D"/>
    <w:rsid w:val="00626A6E"/>
    <w:rsid w:val="006C2C50"/>
    <w:rsid w:val="00785431"/>
    <w:rsid w:val="007878C8"/>
    <w:rsid w:val="007C2BBF"/>
    <w:rsid w:val="007F5CFC"/>
    <w:rsid w:val="00833AF3"/>
    <w:rsid w:val="00842B02"/>
    <w:rsid w:val="008569D3"/>
    <w:rsid w:val="008A3C88"/>
    <w:rsid w:val="008B2399"/>
    <w:rsid w:val="008C0730"/>
    <w:rsid w:val="008E23FA"/>
    <w:rsid w:val="009942F9"/>
    <w:rsid w:val="009E1498"/>
    <w:rsid w:val="00A35450"/>
    <w:rsid w:val="00A62291"/>
    <w:rsid w:val="00AD330A"/>
    <w:rsid w:val="00AE1CEC"/>
    <w:rsid w:val="00B02DAB"/>
    <w:rsid w:val="00B6168E"/>
    <w:rsid w:val="00BC1E0C"/>
    <w:rsid w:val="00BE6F46"/>
    <w:rsid w:val="00C661D0"/>
    <w:rsid w:val="00CA5B3A"/>
    <w:rsid w:val="00CE7E8F"/>
    <w:rsid w:val="00DD10FB"/>
    <w:rsid w:val="00DF794A"/>
    <w:rsid w:val="00E1623A"/>
    <w:rsid w:val="00F06023"/>
    <w:rsid w:val="00F2113F"/>
    <w:rsid w:val="00F8635A"/>
    <w:rsid w:val="00FB33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F46"/>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BE6F46"/>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semiHidden/>
    <w:unhideWhenUsed/>
    <w:qFormat/>
    <w:rsid w:val="00BE6F46"/>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BE6F46"/>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BE6F46"/>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BE6F46"/>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BE6F46"/>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BE6F46"/>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BE6F46"/>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BE6F46"/>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E6F46"/>
    <w:pPr>
      <w:spacing w:after="120"/>
    </w:pPr>
  </w:style>
  <w:style w:type="character" w:customStyle="1" w:styleId="BodyTextChar">
    <w:name w:val="Body Text Char"/>
    <w:basedOn w:val="DefaultParagraphFont"/>
    <w:link w:val="BodyText"/>
    <w:semiHidden/>
    <w:rsid w:val="00BE6F46"/>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BE6F46"/>
    <w:rPr>
      <w:rFonts w:ascii="Cambria" w:eastAsia="Arial Unicode MS" w:hAnsi="Cambria" w:cs="Times New Roman"/>
      <w:b/>
      <w:bCs/>
      <w:color w:val="365F91"/>
      <w:kern w:val="2"/>
      <w:sz w:val="28"/>
      <w:szCs w:val="28"/>
      <w:lang w:eastAsia="ar-SA"/>
    </w:rPr>
  </w:style>
  <w:style w:type="character" w:customStyle="1" w:styleId="Heading2Char">
    <w:name w:val="Heading 2 Char"/>
    <w:basedOn w:val="DefaultParagraphFont"/>
    <w:link w:val="Heading2"/>
    <w:semiHidden/>
    <w:rsid w:val="00BE6F46"/>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BE6F46"/>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BE6F46"/>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BE6F46"/>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BE6F46"/>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BE6F46"/>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BE6F46"/>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BE6F46"/>
    <w:rPr>
      <w:rFonts w:ascii="Arial" w:eastAsia="Times New Roman" w:hAnsi="Arial" w:cs="Arial"/>
      <w:color w:val="000000"/>
      <w:kern w:val="2"/>
      <w:sz w:val="24"/>
      <w:szCs w:val="24"/>
      <w:lang w:eastAsia="ar-SA"/>
    </w:rPr>
  </w:style>
  <w:style w:type="character" w:styleId="Hyperlink">
    <w:name w:val="Hyperlink"/>
    <w:unhideWhenUsed/>
    <w:rsid w:val="00BE6F46"/>
    <w:rPr>
      <w:color w:val="000080"/>
      <w:u w:val="single"/>
    </w:rPr>
  </w:style>
  <w:style w:type="paragraph" w:styleId="Header">
    <w:name w:val="header"/>
    <w:basedOn w:val="Normal"/>
    <w:link w:val="HeaderChar1"/>
    <w:unhideWhenUsed/>
    <w:rsid w:val="00BE6F46"/>
    <w:pPr>
      <w:suppressLineNumbers/>
      <w:tabs>
        <w:tab w:val="center" w:pos="4513"/>
        <w:tab w:val="right" w:pos="9026"/>
      </w:tabs>
    </w:pPr>
  </w:style>
  <w:style w:type="character" w:customStyle="1" w:styleId="HeaderChar1">
    <w:name w:val="Header Char1"/>
    <w:basedOn w:val="DefaultParagraphFont"/>
    <w:link w:val="Header"/>
    <w:locked/>
    <w:rsid w:val="00BE6F46"/>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BE6F46"/>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BE6F46"/>
    <w:pPr>
      <w:suppressLineNumbers/>
      <w:tabs>
        <w:tab w:val="center" w:pos="4513"/>
        <w:tab w:val="right" w:pos="9026"/>
      </w:tabs>
    </w:pPr>
  </w:style>
  <w:style w:type="character" w:customStyle="1" w:styleId="FooterChar1">
    <w:name w:val="Footer Char1"/>
    <w:basedOn w:val="DefaultParagraphFont"/>
    <w:link w:val="Footer"/>
    <w:locked/>
    <w:rsid w:val="00BE6F46"/>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BE6F46"/>
    <w:rPr>
      <w:rFonts w:ascii="Times New Roman" w:eastAsia="Arial Unicode MS" w:hAnsi="Times New Roman" w:cs="Times New Roman"/>
      <w:color w:val="000000"/>
      <w:kern w:val="2"/>
      <w:sz w:val="24"/>
      <w:szCs w:val="24"/>
      <w:lang w:eastAsia="ar-SA"/>
    </w:rPr>
  </w:style>
  <w:style w:type="paragraph" w:styleId="BodyText2">
    <w:name w:val="Body Text 2"/>
    <w:basedOn w:val="Normal"/>
    <w:link w:val="BodyText2Char2"/>
    <w:unhideWhenUsed/>
    <w:rsid w:val="00BE6F46"/>
    <w:pPr>
      <w:spacing w:after="120" w:line="480" w:lineRule="auto"/>
    </w:pPr>
  </w:style>
  <w:style w:type="character" w:customStyle="1" w:styleId="BodyText2Char2">
    <w:name w:val="Body Text 2 Char2"/>
    <w:basedOn w:val="DefaultParagraphFont"/>
    <w:link w:val="BodyText2"/>
    <w:locked/>
    <w:rsid w:val="00BE6F46"/>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BE6F46"/>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BE6F46"/>
    <w:pPr>
      <w:spacing w:after="120"/>
    </w:pPr>
    <w:rPr>
      <w:rFonts w:eastAsia="Times New Roman"/>
      <w:sz w:val="16"/>
      <w:szCs w:val="16"/>
    </w:rPr>
  </w:style>
  <w:style w:type="character" w:customStyle="1" w:styleId="BodyText3Char1">
    <w:name w:val="Body Text 3 Char1"/>
    <w:basedOn w:val="DefaultParagraphFont"/>
    <w:link w:val="BodyText3"/>
    <w:semiHidden/>
    <w:locked/>
    <w:rsid w:val="00BE6F46"/>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BE6F46"/>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BE6F46"/>
    <w:rPr>
      <w:rFonts w:ascii="Tahoma" w:hAnsi="Tahoma" w:cs="Tahoma"/>
      <w:sz w:val="16"/>
      <w:szCs w:val="16"/>
    </w:rPr>
  </w:style>
  <w:style w:type="character" w:customStyle="1" w:styleId="BalloonTextChar1">
    <w:name w:val="Balloon Text Char1"/>
    <w:basedOn w:val="DefaultParagraphFont"/>
    <w:link w:val="BalloonText"/>
    <w:semiHidden/>
    <w:locked/>
    <w:rsid w:val="00BE6F46"/>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BE6F46"/>
    <w:rPr>
      <w:rFonts w:ascii="Tahoma" w:eastAsia="Arial Unicode MS" w:hAnsi="Tahoma" w:cs="Tahoma"/>
      <w:color w:val="000000"/>
      <w:kern w:val="2"/>
      <w:sz w:val="16"/>
      <w:szCs w:val="16"/>
      <w:lang w:eastAsia="ar-SA"/>
    </w:rPr>
  </w:style>
  <w:style w:type="paragraph" w:styleId="NoSpacing">
    <w:name w:val="No Spacing"/>
    <w:uiPriority w:val="1"/>
    <w:qFormat/>
    <w:rsid w:val="00BE6F46"/>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BE6F46"/>
    <w:pPr>
      <w:ind w:left="720"/>
    </w:pPr>
  </w:style>
  <w:style w:type="paragraph" w:customStyle="1" w:styleId="Heading">
    <w:name w:val="Heading"/>
    <w:basedOn w:val="Normal"/>
    <w:next w:val="BodyText"/>
    <w:rsid w:val="00BE6F46"/>
    <w:pPr>
      <w:keepNext/>
      <w:spacing w:before="240" w:after="120"/>
    </w:pPr>
    <w:rPr>
      <w:rFonts w:ascii="Arial" w:hAnsi="Arial" w:cs="Mangal"/>
      <w:sz w:val="28"/>
      <w:szCs w:val="28"/>
    </w:rPr>
  </w:style>
  <w:style w:type="paragraph" w:customStyle="1" w:styleId="Index">
    <w:name w:val="Index"/>
    <w:basedOn w:val="Normal"/>
    <w:rsid w:val="00BE6F46"/>
    <w:pPr>
      <w:suppressLineNumbers/>
    </w:pPr>
    <w:rPr>
      <w:rFonts w:cs="Mangal"/>
    </w:rPr>
  </w:style>
  <w:style w:type="paragraph" w:customStyle="1" w:styleId="CommentText1">
    <w:name w:val="Comment Text1"/>
    <w:basedOn w:val="Normal"/>
    <w:rsid w:val="00BE6F46"/>
    <w:rPr>
      <w:sz w:val="20"/>
      <w:szCs w:val="20"/>
    </w:rPr>
  </w:style>
  <w:style w:type="paragraph" w:customStyle="1" w:styleId="CommentSubject1">
    <w:name w:val="Comment Subject1"/>
    <w:basedOn w:val="CommentText1"/>
    <w:rsid w:val="00BE6F46"/>
    <w:rPr>
      <w:b/>
      <w:bCs/>
    </w:rPr>
  </w:style>
  <w:style w:type="paragraph" w:customStyle="1" w:styleId="ContentsHeading">
    <w:name w:val="Contents Heading"/>
    <w:basedOn w:val="Heading1"/>
    <w:rsid w:val="00BE6F46"/>
    <w:pPr>
      <w:suppressLineNumbers/>
    </w:pPr>
    <w:rPr>
      <w:sz w:val="32"/>
      <w:szCs w:val="32"/>
    </w:rPr>
  </w:style>
  <w:style w:type="paragraph" w:customStyle="1" w:styleId="TableContents">
    <w:name w:val="Table Contents"/>
    <w:basedOn w:val="Normal"/>
    <w:rsid w:val="00BE6F46"/>
    <w:pPr>
      <w:suppressLineNumbers/>
    </w:pPr>
  </w:style>
  <w:style w:type="paragraph" w:customStyle="1" w:styleId="TableHeading">
    <w:name w:val="Table Heading"/>
    <w:basedOn w:val="TableContents"/>
    <w:rsid w:val="00BE6F46"/>
    <w:pPr>
      <w:jc w:val="center"/>
    </w:pPr>
    <w:rPr>
      <w:b/>
      <w:bCs/>
    </w:rPr>
  </w:style>
  <w:style w:type="paragraph" w:customStyle="1" w:styleId="PythagoreanTheorem">
    <w:name w:val="Pythagorean Theorem"/>
    <w:rsid w:val="00BE6F46"/>
    <w:pPr>
      <w:suppressAutoHyphens/>
    </w:pPr>
    <w:rPr>
      <w:rFonts w:ascii="Calibri" w:eastAsia="MS Mincho" w:hAnsi="Calibri" w:cs="Arial"/>
      <w:lang w:eastAsia="ar-SA"/>
    </w:rPr>
  </w:style>
  <w:style w:type="paragraph" w:customStyle="1" w:styleId="Default">
    <w:name w:val="Default"/>
    <w:rsid w:val="00BE6F46"/>
    <w:pPr>
      <w:autoSpaceDE w:val="0"/>
      <w:autoSpaceDN w:val="0"/>
      <w:adjustRightInd w:val="0"/>
      <w:spacing w:after="0" w:line="240" w:lineRule="auto"/>
    </w:pPr>
    <w:rPr>
      <w:rFonts w:ascii="Verdana" w:eastAsia="Times New Roman" w:hAnsi="Verdana" w:cs="Verdana"/>
      <w:color w:val="000000"/>
      <w:sz w:val="24"/>
      <w:szCs w:val="24"/>
      <w:lang w:val="sr-Latn-CS" w:eastAsia="sr-Latn-CS"/>
    </w:rPr>
  </w:style>
  <w:style w:type="character" w:customStyle="1" w:styleId="WW8Num2z0">
    <w:name w:val="WW8Num2z0"/>
    <w:rsid w:val="00BE6F46"/>
    <w:rPr>
      <w:rFonts w:ascii="Symbol" w:hAnsi="Symbol" w:cs="Symbol" w:hint="default"/>
    </w:rPr>
  </w:style>
  <w:style w:type="character" w:customStyle="1" w:styleId="WW8Num2z1">
    <w:name w:val="WW8Num2z1"/>
    <w:rsid w:val="00BE6F46"/>
    <w:rPr>
      <w:rFonts w:ascii="Courier New" w:hAnsi="Courier New" w:cs="Courier New" w:hint="default"/>
    </w:rPr>
  </w:style>
  <w:style w:type="character" w:customStyle="1" w:styleId="WW8Num2z2">
    <w:name w:val="WW8Num2z2"/>
    <w:rsid w:val="00BE6F46"/>
    <w:rPr>
      <w:rFonts w:ascii="Wingdings" w:hAnsi="Wingdings" w:cs="Wingdings" w:hint="default"/>
    </w:rPr>
  </w:style>
  <w:style w:type="character" w:customStyle="1" w:styleId="WW8Num3z0">
    <w:name w:val="WW8Num3z0"/>
    <w:rsid w:val="00BE6F46"/>
    <w:rPr>
      <w:b/>
      <w:bCs w:val="0"/>
    </w:rPr>
  </w:style>
  <w:style w:type="character" w:customStyle="1" w:styleId="WW8Num3z1">
    <w:name w:val="WW8Num3z1"/>
    <w:rsid w:val="00BE6F46"/>
    <w:rPr>
      <w:b/>
      <w:bCs w:val="0"/>
      <w:i w:val="0"/>
      <w:iCs w:val="0"/>
      <w:sz w:val="24"/>
      <w:szCs w:val="24"/>
    </w:rPr>
  </w:style>
  <w:style w:type="character" w:customStyle="1" w:styleId="WW8Num4z0">
    <w:name w:val="WW8Num4z0"/>
    <w:rsid w:val="00BE6F46"/>
    <w:rPr>
      <w:rFonts w:ascii="Arial" w:hAnsi="Arial" w:cs="Arial" w:hint="default"/>
      <w:i w:val="0"/>
      <w:iCs w:val="0"/>
      <w:sz w:val="24"/>
    </w:rPr>
  </w:style>
  <w:style w:type="character" w:customStyle="1" w:styleId="WW8Num5z0">
    <w:name w:val="WW8Num5z0"/>
    <w:rsid w:val="00BE6F46"/>
    <w:rPr>
      <w:rFonts w:ascii="Arial" w:hAnsi="Arial" w:cs="Arial" w:hint="default"/>
      <w:b w:val="0"/>
      <w:bCs w:val="0"/>
      <w:i w:val="0"/>
      <w:iCs w:val="0"/>
      <w:sz w:val="24"/>
    </w:rPr>
  </w:style>
  <w:style w:type="character" w:customStyle="1" w:styleId="WW8Num6z0">
    <w:name w:val="WW8Num6z0"/>
    <w:rsid w:val="00BE6F46"/>
    <w:rPr>
      <w:rFonts w:ascii="Symbol" w:hAnsi="Symbol" w:cs="Symbol" w:hint="default"/>
    </w:rPr>
  </w:style>
  <w:style w:type="character" w:customStyle="1" w:styleId="WW8Num6z1">
    <w:name w:val="WW8Num6z1"/>
    <w:rsid w:val="00BE6F46"/>
    <w:rPr>
      <w:rFonts w:ascii="Courier New" w:hAnsi="Courier New" w:cs="Courier New" w:hint="default"/>
    </w:rPr>
  </w:style>
  <w:style w:type="character" w:customStyle="1" w:styleId="WW8Num6z2">
    <w:name w:val="WW8Num6z2"/>
    <w:rsid w:val="00BE6F46"/>
    <w:rPr>
      <w:rFonts w:ascii="Wingdings" w:hAnsi="Wingdings" w:cs="Wingdings" w:hint="default"/>
    </w:rPr>
  </w:style>
  <w:style w:type="character" w:customStyle="1" w:styleId="WW8Num7z0">
    <w:name w:val="WW8Num7z0"/>
    <w:rsid w:val="00BE6F46"/>
    <w:rPr>
      <w:b w:val="0"/>
      <w:bCs w:val="0"/>
      <w:i w:val="0"/>
      <w:iCs w:val="0"/>
      <w:color w:val="00000A"/>
    </w:rPr>
  </w:style>
  <w:style w:type="character" w:customStyle="1" w:styleId="WW8Num7z1">
    <w:name w:val="WW8Num7z1"/>
    <w:rsid w:val="00BE6F46"/>
    <w:rPr>
      <w:rFonts w:ascii="Courier New" w:hAnsi="Courier New" w:cs="Courier New" w:hint="default"/>
    </w:rPr>
  </w:style>
  <w:style w:type="character" w:customStyle="1" w:styleId="WW8Num7z2">
    <w:name w:val="WW8Num7z2"/>
    <w:rsid w:val="00BE6F46"/>
    <w:rPr>
      <w:rFonts w:ascii="Wingdings" w:hAnsi="Wingdings" w:cs="Wingdings" w:hint="default"/>
    </w:rPr>
  </w:style>
  <w:style w:type="character" w:customStyle="1" w:styleId="WW8Num8z0">
    <w:name w:val="WW8Num8z0"/>
    <w:rsid w:val="00BE6F46"/>
    <w:rPr>
      <w:rFonts w:ascii="Symbol" w:hAnsi="Symbol" w:cs="Symbol" w:hint="default"/>
    </w:rPr>
  </w:style>
  <w:style w:type="character" w:customStyle="1" w:styleId="WW8Num9z0">
    <w:name w:val="WW8Num9z0"/>
    <w:rsid w:val="00BE6F46"/>
    <w:rPr>
      <w:i w:val="0"/>
      <w:iCs w:val="0"/>
    </w:rPr>
  </w:style>
  <w:style w:type="character" w:customStyle="1" w:styleId="WW8Num9z1">
    <w:name w:val="WW8Num9z1"/>
    <w:rsid w:val="00BE6F46"/>
    <w:rPr>
      <w:rFonts w:ascii="Courier New" w:hAnsi="Courier New" w:cs="Courier New" w:hint="default"/>
    </w:rPr>
  </w:style>
  <w:style w:type="character" w:customStyle="1" w:styleId="WW8Num9z2">
    <w:name w:val="WW8Num9z2"/>
    <w:rsid w:val="00BE6F46"/>
    <w:rPr>
      <w:rFonts w:ascii="Wingdings" w:hAnsi="Wingdings" w:cs="Wingdings" w:hint="default"/>
    </w:rPr>
  </w:style>
  <w:style w:type="character" w:customStyle="1" w:styleId="WW8Num8z1">
    <w:name w:val="WW8Num8z1"/>
    <w:rsid w:val="00BE6F46"/>
    <w:rPr>
      <w:rFonts w:ascii="Courier New" w:hAnsi="Courier New" w:cs="Courier New" w:hint="default"/>
    </w:rPr>
  </w:style>
  <w:style w:type="character" w:customStyle="1" w:styleId="WW8Num8z2">
    <w:name w:val="WW8Num8z2"/>
    <w:rsid w:val="00BE6F46"/>
    <w:rPr>
      <w:rFonts w:ascii="Wingdings" w:hAnsi="Wingdings" w:cs="Wingdings" w:hint="default"/>
    </w:rPr>
  </w:style>
  <w:style w:type="character" w:customStyle="1" w:styleId="WW8Num10z0">
    <w:name w:val="WW8Num10z0"/>
    <w:rsid w:val="00BE6F46"/>
    <w:rPr>
      <w:rFonts w:ascii="Symbol" w:hAnsi="Symbol" w:cs="Symbol" w:hint="default"/>
    </w:rPr>
  </w:style>
  <w:style w:type="character" w:customStyle="1" w:styleId="WW8Num10z1">
    <w:name w:val="WW8Num10z1"/>
    <w:rsid w:val="00BE6F46"/>
    <w:rPr>
      <w:rFonts w:ascii="Courier New" w:hAnsi="Courier New" w:cs="Courier New" w:hint="default"/>
    </w:rPr>
  </w:style>
  <w:style w:type="character" w:customStyle="1" w:styleId="WW8Num10z2">
    <w:name w:val="WW8Num10z2"/>
    <w:rsid w:val="00BE6F46"/>
    <w:rPr>
      <w:rFonts w:ascii="Wingdings" w:hAnsi="Wingdings" w:cs="Wingdings" w:hint="default"/>
    </w:rPr>
  </w:style>
  <w:style w:type="character" w:customStyle="1" w:styleId="WW8Num12z0">
    <w:name w:val="WW8Num12z0"/>
    <w:rsid w:val="00BE6F46"/>
    <w:rPr>
      <w:b/>
      <w:bCs w:val="0"/>
    </w:rPr>
  </w:style>
  <w:style w:type="character" w:customStyle="1" w:styleId="WW8Num12z1">
    <w:name w:val="WW8Num12z1"/>
    <w:rsid w:val="00BE6F46"/>
    <w:rPr>
      <w:b/>
      <w:bCs w:val="0"/>
      <w:i w:val="0"/>
      <w:iCs w:val="0"/>
      <w:sz w:val="24"/>
      <w:szCs w:val="24"/>
    </w:rPr>
  </w:style>
  <w:style w:type="character" w:customStyle="1" w:styleId="WW8Num13z0">
    <w:name w:val="WW8Num13z0"/>
    <w:rsid w:val="00BE6F46"/>
    <w:rPr>
      <w:b w:val="0"/>
      <w:bCs w:val="0"/>
    </w:rPr>
  </w:style>
  <w:style w:type="character" w:customStyle="1" w:styleId="WW8Num15z0">
    <w:name w:val="WW8Num15z0"/>
    <w:rsid w:val="00BE6F46"/>
    <w:rPr>
      <w:rFonts w:ascii="Wingdings" w:hAnsi="Wingdings" w:cs="Wingdings" w:hint="default"/>
    </w:rPr>
  </w:style>
  <w:style w:type="character" w:customStyle="1" w:styleId="WW8Num15z1">
    <w:name w:val="WW8Num15z1"/>
    <w:rsid w:val="00BE6F46"/>
    <w:rPr>
      <w:rFonts w:ascii="Courier New" w:hAnsi="Courier New" w:cs="Courier New" w:hint="default"/>
    </w:rPr>
  </w:style>
  <w:style w:type="character" w:customStyle="1" w:styleId="WW8Num15z3">
    <w:name w:val="WW8Num15z3"/>
    <w:rsid w:val="00BE6F46"/>
    <w:rPr>
      <w:rFonts w:ascii="Symbol" w:hAnsi="Symbol" w:cs="Symbol" w:hint="default"/>
    </w:rPr>
  </w:style>
  <w:style w:type="character" w:customStyle="1" w:styleId="WW-DefaultParagraphFont">
    <w:name w:val="WW-Default Paragraph Font"/>
    <w:rsid w:val="00BE6F46"/>
  </w:style>
  <w:style w:type="character" w:customStyle="1" w:styleId="ListParagraphChar">
    <w:name w:val="List Paragraph Char"/>
    <w:rsid w:val="00BE6F46"/>
  </w:style>
  <w:style w:type="character" w:customStyle="1" w:styleId="CommentReference1">
    <w:name w:val="Comment Reference1"/>
    <w:rsid w:val="00BE6F46"/>
    <w:rPr>
      <w:sz w:val="16"/>
      <w:szCs w:val="16"/>
    </w:rPr>
  </w:style>
  <w:style w:type="character" w:customStyle="1" w:styleId="CommentTextChar">
    <w:name w:val="Comment Text Char"/>
    <w:rsid w:val="00BE6F46"/>
    <w:rPr>
      <w:sz w:val="20"/>
      <w:szCs w:val="20"/>
    </w:rPr>
  </w:style>
  <w:style w:type="character" w:customStyle="1" w:styleId="CommentSubjectChar">
    <w:name w:val="Comment Subject Char"/>
    <w:rsid w:val="00BE6F46"/>
    <w:rPr>
      <w:b/>
      <w:bCs/>
      <w:sz w:val="20"/>
      <w:szCs w:val="20"/>
    </w:rPr>
  </w:style>
  <w:style w:type="character" w:customStyle="1" w:styleId="BodyText2Char1">
    <w:name w:val="Body Text 2 Char1"/>
    <w:basedOn w:val="WW-DefaultParagraphFont"/>
    <w:rsid w:val="00BE6F46"/>
  </w:style>
  <w:style w:type="character" w:customStyle="1" w:styleId="NoSpacingChar">
    <w:name w:val="No Spacing Char"/>
    <w:rsid w:val="00BE6F46"/>
    <w:rPr>
      <w:lang w:val="en-US"/>
    </w:rPr>
  </w:style>
  <w:style w:type="character" w:customStyle="1" w:styleId="ListLabel1">
    <w:name w:val="ListLabel 1"/>
    <w:rsid w:val="00BE6F46"/>
    <w:rPr>
      <w:rFonts w:ascii="Courier New" w:hAnsi="Courier New" w:cs="Courier New" w:hint="default"/>
    </w:rPr>
  </w:style>
  <w:style w:type="character" w:customStyle="1" w:styleId="ListLabel2">
    <w:name w:val="ListLabel 2"/>
    <w:rsid w:val="00BE6F46"/>
    <w:rPr>
      <w:b/>
      <w:bCs w:val="0"/>
      <w:i w:val="0"/>
      <w:iCs w:val="0"/>
      <w:sz w:val="24"/>
      <w:szCs w:val="24"/>
    </w:rPr>
  </w:style>
  <w:style w:type="character" w:customStyle="1" w:styleId="ListLabel3">
    <w:name w:val="ListLabel 3"/>
    <w:rsid w:val="00BE6F46"/>
    <w:rPr>
      <w:rFonts w:ascii="Arial" w:hAnsi="Arial" w:cs="Arial" w:hint="default"/>
      <w:i w:val="0"/>
      <w:iCs w:val="0"/>
      <w:sz w:val="24"/>
    </w:rPr>
  </w:style>
  <w:style w:type="character" w:customStyle="1" w:styleId="ListLabel4">
    <w:name w:val="ListLabel 4"/>
    <w:rsid w:val="00BE6F46"/>
    <w:rPr>
      <w:rFonts w:ascii="Arial" w:hAnsi="Arial" w:cs="Arial" w:hint="default"/>
      <w:b w:val="0"/>
      <w:bCs w:val="0"/>
      <w:i w:val="0"/>
      <w:iCs w:val="0"/>
      <w:sz w:val="24"/>
    </w:rPr>
  </w:style>
  <w:style w:type="character" w:customStyle="1" w:styleId="ListLabel5">
    <w:name w:val="ListLabel 5"/>
    <w:rsid w:val="00BE6F46"/>
    <w:rPr>
      <w:rFonts w:ascii="Calibri" w:hAnsi="Calibri" w:cs="Calibri" w:hint="default"/>
    </w:rPr>
  </w:style>
  <w:style w:type="character" w:customStyle="1" w:styleId="ListLabel6">
    <w:name w:val="ListLabel 6"/>
    <w:rsid w:val="00BE6F46"/>
    <w:rPr>
      <w:b w:val="0"/>
      <w:bCs w:val="0"/>
      <w:i w:val="0"/>
      <w:iCs w:val="0"/>
      <w:color w:val="00000A"/>
    </w:rPr>
  </w:style>
  <w:style w:type="character" w:customStyle="1" w:styleId="ListLabel7">
    <w:name w:val="ListLabel 7"/>
    <w:rsid w:val="00BE6F46"/>
    <w:rPr>
      <w:rFonts w:ascii="TimesNewRomanPSMT" w:eastAsia="TimesNewRomanPSMT" w:hAnsi="TimesNewRomanPSMT" w:cs="Times New Roman" w:hint="default"/>
    </w:rPr>
  </w:style>
  <w:style w:type="character" w:customStyle="1" w:styleId="ListLabel8">
    <w:name w:val="ListLabel 8"/>
    <w:rsid w:val="00BE6F46"/>
    <w:rPr>
      <w:i w:val="0"/>
      <w:iCs w:val="0"/>
    </w:rPr>
  </w:style>
  <w:style w:type="character" w:customStyle="1" w:styleId="NumberingSymbols">
    <w:name w:val="Numbering Symbols"/>
    <w:rsid w:val="00BE6F46"/>
  </w:style>
  <w:style w:type="character" w:customStyle="1" w:styleId="WW8Num1z0">
    <w:name w:val="WW8Num1z0"/>
    <w:rsid w:val="00BE6F46"/>
    <w:rPr>
      <w:rFonts w:ascii="Symbol" w:hAnsi="Symbol" w:cs="Symbol" w:hint="default"/>
    </w:rPr>
  </w:style>
  <w:style w:type="character" w:customStyle="1" w:styleId="WW8Num1z1">
    <w:name w:val="WW8Num1z1"/>
    <w:rsid w:val="00BE6F46"/>
    <w:rPr>
      <w:rFonts w:ascii="Courier New" w:hAnsi="Courier New" w:cs="Courier New" w:hint="default"/>
    </w:rPr>
  </w:style>
  <w:style w:type="character" w:customStyle="1" w:styleId="WW8Num5z1">
    <w:name w:val="WW8Num5z1"/>
    <w:rsid w:val="00BE6F46"/>
    <w:rPr>
      <w:rFonts w:ascii="Courier New" w:hAnsi="Courier New" w:cs="Courier New" w:hint="default"/>
    </w:rPr>
  </w:style>
  <w:style w:type="character" w:customStyle="1" w:styleId="WW8Num5z2">
    <w:name w:val="WW8Num5z2"/>
    <w:rsid w:val="00BE6F46"/>
    <w:rPr>
      <w:rFonts w:ascii="Wingdings" w:hAnsi="Wingdings" w:cs="Wingdings" w:hint="default"/>
    </w:rPr>
  </w:style>
  <w:style w:type="character" w:customStyle="1" w:styleId="Bullets">
    <w:name w:val="Bullets"/>
    <w:rsid w:val="00BE6F46"/>
    <w:rPr>
      <w:rFonts w:ascii="OpenSymbol" w:eastAsia="OpenSymbol" w:hAnsi="OpenSymbol" w:cs="OpenSymbol" w:hint="default"/>
    </w:rPr>
  </w:style>
  <w:style w:type="character" w:styleId="PageNumber">
    <w:name w:val="page number"/>
    <w:basedOn w:val="WW-DefaultParagraphFont"/>
    <w:rsid w:val="00B02DAB"/>
  </w:style>
</w:styles>
</file>

<file path=word/webSettings.xml><?xml version="1.0" encoding="utf-8"?>
<w:webSettings xmlns:r="http://schemas.openxmlformats.org/officeDocument/2006/relationships" xmlns:w="http://schemas.openxmlformats.org/wordprocessingml/2006/main">
  <w:divs>
    <w:div w:id="207600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milivoje.milovanovic@toplana.uzic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ail.milivoje.milovanovic@toplana.uzice.r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mailto:jkptoplota@sbb.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B719-DEC0-4DBC-A5C9-62DA35467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6255</Words>
  <Characters>35654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15</cp:revision>
  <dcterms:created xsi:type="dcterms:W3CDTF">2013-10-08T10:36:00Z</dcterms:created>
  <dcterms:modified xsi:type="dcterms:W3CDTF">2013-10-11T11:16:00Z</dcterms:modified>
</cp:coreProperties>
</file>